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3" w:rsidRDefault="007D79FF" w:rsidP="00D7247E">
      <w:pPr>
        <w:spacing w:line="360" w:lineRule="auto"/>
        <w:ind w:firstLine="567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Дифференциальные уравнения</w:t>
      </w:r>
      <w:r w:rsidR="006B4F38" w:rsidRPr="006B4F38">
        <w:rPr>
          <w:b/>
          <w:bCs/>
          <w:iCs/>
          <w:sz w:val="28"/>
          <w:szCs w:val="28"/>
        </w:rPr>
        <w:t xml:space="preserve"> </w:t>
      </w:r>
      <w:r w:rsidR="006B4F38" w:rsidRPr="006B4F38">
        <w:rPr>
          <w:b/>
          <w:bCs/>
          <w:iCs/>
          <w:sz w:val="28"/>
          <w:szCs w:val="28"/>
        </w:rPr>
        <w:br/>
      </w:r>
      <w:r w:rsidR="00572363">
        <w:rPr>
          <w:b/>
          <w:bCs/>
          <w:iCs/>
          <w:sz w:val="28"/>
          <w:szCs w:val="28"/>
        </w:rPr>
        <w:t>- инструмент для изучения экономических систем</w:t>
      </w:r>
    </w:p>
    <w:p w:rsidR="00572363" w:rsidRDefault="00572363" w:rsidP="006B4F38">
      <w:pPr>
        <w:spacing w:line="360" w:lineRule="auto"/>
        <w:ind w:firstLine="567"/>
        <w:contextualSpacing/>
        <w:jc w:val="center"/>
        <w:rPr>
          <w:b/>
          <w:bCs/>
          <w:iCs/>
          <w:sz w:val="28"/>
          <w:szCs w:val="28"/>
        </w:rPr>
      </w:pPr>
    </w:p>
    <w:p w:rsidR="006B4F38" w:rsidRDefault="006B4F38" w:rsidP="006B4F38">
      <w:pPr>
        <w:spacing w:line="360" w:lineRule="auto"/>
        <w:ind w:firstLine="567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Московский Государственный Университет Экономики, Статистики и Информатики (МЭСИ)</w:t>
      </w:r>
    </w:p>
    <w:p w:rsidR="00572363" w:rsidRDefault="00572363" w:rsidP="006B4F38">
      <w:pPr>
        <w:spacing w:line="360" w:lineRule="auto"/>
        <w:ind w:firstLine="567"/>
        <w:contextualSpacing/>
        <w:jc w:val="center"/>
        <w:rPr>
          <w:b/>
          <w:bCs/>
          <w:iCs/>
          <w:sz w:val="28"/>
          <w:szCs w:val="28"/>
        </w:rPr>
      </w:pPr>
    </w:p>
    <w:p w:rsidR="00572363" w:rsidRDefault="00572363" w:rsidP="000B6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современного развития экономики и науки д</w:t>
      </w:r>
      <w:r w:rsidRPr="006B1479">
        <w:rPr>
          <w:sz w:val="28"/>
          <w:szCs w:val="28"/>
        </w:rPr>
        <w:t xml:space="preserve">ифференциальные уравнения </w:t>
      </w:r>
      <w:r>
        <w:rPr>
          <w:sz w:val="28"/>
          <w:szCs w:val="28"/>
        </w:rPr>
        <w:t>выступают в роли актуального инструмента и фундамента для построения научных трудов, функционально применяются в производстве</w:t>
      </w:r>
      <w:r w:rsidRPr="006B1479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Необходимость проведения исследований поведения различных систем (технических, экологических и, конечно же, экономических) в конечно итоге достаточно часто приводит к анализу и последующему решению уравнений, включающим: параметры самой системы, скорости их изменения, аналитические выражения в виде производных. Именно такие уравнения с производными и являются дифференциальными.</w:t>
      </w:r>
    </w:p>
    <w:p w:rsidR="00EF5A49" w:rsidRPr="006B4F38" w:rsidRDefault="00572363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работы рассмотрены возможности применения </w:t>
      </w:r>
      <w:r w:rsidR="00EF5A49" w:rsidRPr="006B4F38">
        <w:rPr>
          <w:sz w:val="28"/>
          <w:szCs w:val="28"/>
        </w:rPr>
        <w:t>методов теории линейных дифференциальных уравнений к исследованию известных макроэкономических</w:t>
      </w:r>
      <w:r w:rsidR="00786345" w:rsidRPr="006B4F38">
        <w:rPr>
          <w:sz w:val="28"/>
          <w:szCs w:val="28"/>
        </w:rPr>
        <w:t xml:space="preserve"> динамических моделей</w:t>
      </w:r>
      <w:r w:rsidR="00997DCB" w:rsidRPr="006B4F38">
        <w:rPr>
          <w:sz w:val="28"/>
          <w:szCs w:val="28"/>
        </w:rPr>
        <w:t xml:space="preserve">, где независимой переменой является </w:t>
      </w:r>
      <w:r w:rsidR="00997DCB" w:rsidRPr="00572363">
        <w:rPr>
          <w:b/>
          <w:sz w:val="28"/>
          <w:szCs w:val="28"/>
          <w:lang w:val="en-US"/>
        </w:rPr>
        <w:t>t</w:t>
      </w:r>
      <w:r w:rsidR="00786345" w:rsidRPr="006B4F38">
        <w:rPr>
          <w:sz w:val="28"/>
          <w:szCs w:val="28"/>
        </w:rPr>
        <w:t>.</w:t>
      </w:r>
      <w:r w:rsidR="006B4F38" w:rsidRPr="006B4F38">
        <w:rPr>
          <w:sz w:val="28"/>
          <w:szCs w:val="28"/>
        </w:rPr>
        <w:t xml:space="preserve"> </w:t>
      </w:r>
      <w:r w:rsidR="00997DCB" w:rsidRPr="006B4F38">
        <w:rPr>
          <w:sz w:val="28"/>
          <w:szCs w:val="28"/>
        </w:rPr>
        <w:t>Такие модели достаточно эффективны при исследовании эволюции экономических систем на длительных интервалах времени, эти системы являются предметом исследования экономической динамики.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Экономическая система – это совокупность национальных хозяйственных единиц, т.е. предприятий, организаций, объединенных производственно-технологическими и организационно-хозяйственными связями.</w:t>
      </w:r>
    </w:p>
    <w:p w:rsidR="0081093B" w:rsidRPr="006B4F38" w:rsidRDefault="0081093B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iCs/>
          <w:sz w:val="28"/>
          <w:szCs w:val="28"/>
        </w:rPr>
        <w:t>Система</w:t>
      </w:r>
      <w:r w:rsidRPr="006B4F38">
        <w:rPr>
          <w:sz w:val="28"/>
          <w:szCs w:val="28"/>
        </w:rPr>
        <w:t xml:space="preserve"> называется </w:t>
      </w:r>
      <w:r w:rsidRPr="006B4F38">
        <w:rPr>
          <w:iCs/>
          <w:sz w:val="28"/>
          <w:szCs w:val="28"/>
        </w:rPr>
        <w:t>динамической</w:t>
      </w:r>
      <w:r w:rsidRPr="006B4F38">
        <w:rPr>
          <w:sz w:val="28"/>
          <w:szCs w:val="28"/>
        </w:rPr>
        <w:t>, если в ее состав входит хотя бы один динамический элемент.</w:t>
      </w:r>
    </w:p>
    <w:p w:rsidR="00997DCB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Выход </w:t>
      </w:r>
      <w:r w:rsidRPr="006B4F38">
        <w:rPr>
          <w:iCs/>
          <w:sz w:val="28"/>
          <w:szCs w:val="28"/>
        </w:rPr>
        <w:t>динамического элемента</w:t>
      </w:r>
      <w:r w:rsidRPr="006B4F38">
        <w:rPr>
          <w:sz w:val="28"/>
          <w:szCs w:val="28"/>
        </w:rPr>
        <w:t xml:space="preserve"> в любой момент времени 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 xml:space="preserve">  зависит от значений входов и выходов в прошлые моменты времени 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 xml:space="preserve">-1, 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 xml:space="preserve">-2 и т.д. 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lastRenderedPageBreak/>
        <w:t xml:space="preserve">Рассмотрим экономические динамические системы как линейные с непрерывным временем. Линейный динамический элемент </w:t>
      </w:r>
      <w:r w:rsidRPr="006B4F38">
        <w:rPr>
          <w:sz w:val="28"/>
          <w:szCs w:val="28"/>
          <w:lang w:val="en-US"/>
        </w:rPr>
        <w:t>n</w:t>
      </w:r>
      <w:r w:rsidRPr="006B4F38">
        <w:rPr>
          <w:sz w:val="28"/>
          <w:szCs w:val="28"/>
        </w:rPr>
        <w:t>-го порядка задается следующим образом:</w:t>
      </w:r>
    </w:p>
    <w:p w:rsidR="00716A98" w:rsidRPr="006B4F38" w:rsidRDefault="0081093B" w:rsidP="006B4F38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30"/>
          <w:sz w:val="28"/>
          <w:szCs w:val="28"/>
        </w:rPr>
        <w:object w:dxaOrig="2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35.15pt" o:ole="">
            <v:imagedata r:id="rId7" o:title=""/>
          </v:shape>
          <o:OLEObject Type="Embed" ProgID="Equation.3" ShapeID="_x0000_i1025" DrawAspect="Content" ObjectID="_1442443329" r:id="rId8"/>
        </w:object>
      </w:r>
      <w:r w:rsidR="006B4F38" w:rsidRPr="003A3C68">
        <w:rPr>
          <w:position w:val="-30"/>
          <w:sz w:val="28"/>
          <w:szCs w:val="28"/>
        </w:rPr>
        <w:t xml:space="preserve">                                                </w:t>
      </w:r>
      <w:r w:rsidR="005C7B59" w:rsidRPr="006B4F38">
        <w:rPr>
          <w:sz w:val="28"/>
          <w:szCs w:val="28"/>
        </w:rPr>
        <w:t>(1)</w:t>
      </w:r>
    </w:p>
    <w:p w:rsidR="00716A98" w:rsidRPr="006B4F38" w:rsidRDefault="00716A98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Наиболее часто на практике применяются элементы нулевого (мультипликатор, акселератор), первого (инерционное звено) и второго порядка.</w:t>
      </w:r>
    </w:p>
    <w:p w:rsidR="001A41E5" w:rsidRPr="006B4F38" w:rsidRDefault="001A41E5" w:rsidP="006B4F38">
      <w:pPr>
        <w:spacing w:line="360" w:lineRule="auto"/>
        <w:ind w:firstLine="567"/>
        <w:contextualSpacing/>
        <w:jc w:val="both"/>
        <w:rPr>
          <w:sz w:val="28"/>
          <w:szCs w:val="28"/>
          <w:lang w:val="en-US"/>
        </w:rPr>
      </w:pPr>
      <w:r w:rsidRPr="006B4F38">
        <w:rPr>
          <w:sz w:val="28"/>
          <w:szCs w:val="28"/>
        </w:rPr>
        <w:t xml:space="preserve">Изучение  динамических процессов связано с  переходом экономической системы из одного состояния равновесия в другое. Если  время </w:t>
      </w:r>
      <w:r w:rsidR="00BE7B13" w:rsidRPr="006B4F38">
        <w:rPr>
          <w:sz w:val="28"/>
          <w:szCs w:val="28"/>
        </w:rPr>
        <w:t>перехода</w:t>
      </w:r>
      <w:r w:rsidRPr="006B4F38">
        <w:rPr>
          <w:sz w:val="28"/>
          <w:szCs w:val="28"/>
        </w:rPr>
        <w:t xml:space="preserve"> на новое состояние равновесия   велико, то само понятие  экономического  равновесия  теряет смысл, в этом случае надо изучать процессы непрерывного  изменения экономики  в динамике. Математическим инструментом для этого служит теория дифференциальных уравнений</w:t>
      </w:r>
      <w:r w:rsidR="00C2317E">
        <w:rPr>
          <w:sz w:val="28"/>
          <w:szCs w:val="28"/>
        </w:rPr>
        <w:t xml:space="preserve"> (ДУ)</w:t>
      </w:r>
      <w:r w:rsidR="002F5F81" w:rsidRPr="006B4F38">
        <w:rPr>
          <w:sz w:val="28"/>
          <w:szCs w:val="28"/>
        </w:rPr>
        <w:t>.</w:t>
      </w:r>
    </w:p>
    <w:p w:rsidR="00997DCB" w:rsidRPr="00432DE6" w:rsidRDefault="00997DCB" w:rsidP="00432DE6">
      <w:pPr>
        <w:pStyle w:val="a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2DE6">
        <w:rPr>
          <w:sz w:val="28"/>
          <w:szCs w:val="28"/>
        </w:rPr>
        <w:t>Экономика в форме динамической модели Кейнса</w:t>
      </w:r>
    </w:p>
    <w:p w:rsidR="00997DCB" w:rsidRPr="006B4F38" w:rsidRDefault="00997DCB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В модели Кейнса предполагается, что ВВП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</w:rPr>
        <w:t>(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+1) следующего года равен совокупному спросу текущего года, а совокупный спрос, состоящий из спроса на потребительские (С) и инвестиционные (</w:t>
      </w:r>
      <w:r w:rsidRPr="006B4F38">
        <w:rPr>
          <w:sz w:val="28"/>
          <w:szCs w:val="28"/>
          <w:lang w:val="en-US"/>
        </w:rPr>
        <w:t>I</w:t>
      </w:r>
      <w:r w:rsidRPr="006B4F38">
        <w:rPr>
          <w:sz w:val="28"/>
          <w:szCs w:val="28"/>
        </w:rPr>
        <w:t>) товары, зависит только от ВВП текущего года:</w:t>
      </w:r>
    </w:p>
    <w:p w:rsidR="00997DCB" w:rsidRPr="00C2317E" w:rsidRDefault="00997DCB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C2317E">
        <w:rPr>
          <w:sz w:val="28"/>
          <w:szCs w:val="28"/>
          <w:lang w:val="en-US"/>
        </w:rPr>
        <w:t>y</w:t>
      </w:r>
      <w:r w:rsidRPr="00C2317E">
        <w:rPr>
          <w:sz w:val="28"/>
          <w:szCs w:val="28"/>
        </w:rPr>
        <w:t>(</w:t>
      </w:r>
      <w:r w:rsidRPr="00C2317E">
        <w:rPr>
          <w:sz w:val="28"/>
          <w:szCs w:val="28"/>
          <w:lang w:val="en-US"/>
        </w:rPr>
        <w:t>t</w:t>
      </w:r>
      <w:r w:rsidRPr="00C2317E">
        <w:rPr>
          <w:sz w:val="28"/>
          <w:szCs w:val="28"/>
        </w:rPr>
        <w:t>+1)=</w:t>
      </w:r>
      <w:r w:rsidRPr="00C2317E">
        <w:rPr>
          <w:sz w:val="28"/>
          <w:szCs w:val="28"/>
          <w:lang w:val="en-US"/>
        </w:rPr>
        <w:t>C</w:t>
      </w:r>
      <w:r w:rsidRPr="00C2317E">
        <w:rPr>
          <w:sz w:val="28"/>
          <w:szCs w:val="28"/>
        </w:rPr>
        <w:t>[</w:t>
      </w:r>
      <w:r w:rsidRPr="00C2317E">
        <w:rPr>
          <w:sz w:val="28"/>
          <w:szCs w:val="28"/>
          <w:lang w:val="en-US"/>
        </w:rPr>
        <w:t>y</w:t>
      </w:r>
      <w:r w:rsidRPr="00C2317E">
        <w:rPr>
          <w:sz w:val="28"/>
          <w:szCs w:val="28"/>
        </w:rPr>
        <w:t>(</w:t>
      </w:r>
      <w:r w:rsidRPr="00C2317E">
        <w:rPr>
          <w:sz w:val="28"/>
          <w:szCs w:val="28"/>
          <w:lang w:val="en-US"/>
        </w:rPr>
        <w:t>t</w:t>
      </w:r>
      <w:r w:rsidRPr="00C2317E">
        <w:rPr>
          <w:sz w:val="28"/>
          <w:szCs w:val="28"/>
        </w:rPr>
        <w:t>)]+</w:t>
      </w:r>
      <w:r w:rsidRPr="00C2317E">
        <w:rPr>
          <w:sz w:val="28"/>
          <w:szCs w:val="28"/>
          <w:lang w:val="en-US"/>
        </w:rPr>
        <w:t>I</w:t>
      </w:r>
      <w:r w:rsidRPr="00C2317E">
        <w:rPr>
          <w:sz w:val="28"/>
          <w:szCs w:val="28"/>
        </w:rPr>
        <w:t>(</w:t>
      </w:r>
      <w:r w:rsidRPr="00C2317E">
        <w:rPr>
          <w:sz w:val="28"/>
          <w:szCs w:val="28"/>
          <w:lang w:val="en-US"/>
        </w:rPr>
        <w:t>t</w:t>
      </w:r>
      <w:r w:rsidR="00C2317E">
        <w:rPr>
          <w:sz w:val="28"/>
          <w:szCs w:val="28"/>
        </w:rPr>
        <w:t>)                                               (2)</w:t>
      </w:r>
    </w:p>
    <w:p w:rsidR="00997DCB" w:rsidRPr="006B4F38" w:rsidRDefault="00997DCB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При линейной зависимости спроса на потребительские товары от ВВП и примерном постоянстве спроса на инвестиционные товары приходим к соотношению</w:t>
      </w:r>
    </w:p>
    <w:p w:rsidR="00997DCB" w:rsidRPr="006B4F38" w:rsidRDefault="00997DCB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</w:rPr>
        <w:t>(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+1)=</w:t>
      </w:r>
      <w:r w:rsidRPr="006B4F38">
        <w:rPr>
          <w:sz w:val="28"/>
          <w:szCs w:val="28"/>
          <w:lang w:val="en-US"/>
        </w:rPr>
        <w:t>C</w:t>
      </w:r>
      <w:r w:rsidRPr="006B4F38">
        <w:rPr>
          <w:sz w:val="28"/>
          <w:szCs w:val="28"/>
        </w:rPr>
        <w:t xml:space="preserve">+с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</w:rPr>
        <w:t>(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)+</w:t>
      </w:r>
      <w:r w:rsidRPr="006B4F38">
        <w:rPr>
          <w:sz w:val="28"/>
          <w:szCs w:val="28"/>
          <w:lang w:val="en-US"/>
        </w:rPr>
        <w:t>I</w:t>
      </w:r>
      <w:r w:rsidRPr="006B4F38">
        <w:rPr>
          <w:sz w:val="28"/>
          <w:szCs w:val="28"/>
        </w:rPr>
        <w:t>,</w:t>
      </w:r>
      <w:r w:rsidR="00C2317E">
        <w:rPr>
          <w:sz w:val="28"/>
          <w:szCs w:val="28"/>
        </w:rPr>
        <w:t xml:space="preserve">                                               (3)</w:t>
      </w:r>
    </w:p>
    <w:p w:rsidR="00997DCB" w:rsidRPr="006B4F38" w:rsidRDefault="00997DCB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где </w:t>
      </w:r>
      <w:r w:rsidRPr="006B4F38">
        <w:rPr>
          <w:sz w:val="28"/>
          <w:szCs w:val="28"/>
          <w:lang w:val="en-US"/>
        </w:rPr>
        <w:t>C</w:t>
      </w:r>
      <w:r w:rsidRPr="006B4F38">
        <w:rPr>
          <w:sz w:val="28"/>
          <w:szCs w:val="28"/>
        </w:rPr>
        <w:t xml:space="preserve"> – минимальный объем фонда потребления,</w:t>
      </w:r>
      <w:r w:rsidR="00297740" w:rsidRPr="006B4F38">
        <w:rPr>
          <w:sz w:val="28"/>
          <w:szCs w:val="28"/>
        </w:rPr>
        <w:t xml:space="preserve"> не изменяющийся при росте национального дохода;</w:t>
      </w:r>
    </w:p>
    <w:p w:rsidR="00997DCB" w:rsidRPr="006B4F38" w:rsidRDefault="00997DCB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с (0&lt;</w:t>
      </w:r>
      <w:r w:rsidRPr="006B4F38">
        <w:rPr>
          <w:sz w:val="28"/>
          <w:szCs w:val="28"/>
          <w:lang w:val="en-US"/>
        </w:rPr>
        <w:t>c</w:t>
      </w:r>
      <w:r w:rsidRPr="006B4F38">
        <w:rPr>
          <w:sz w:val="28"/>
          <w:szCs w:val="28"/>
        </w:rPr>
        <w:t>&lt;1) – склонность к потреблению.</w:t>
      </w:r>
    </w:p>
    <w:p w:rsidR="00997DCB" w:rsidRPr="006B4F38" w:rsidRDefault="00997DCB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Соотношение</w:t>
      </w:r>
      <w:r w:rsidR="00297740" w:rsidRPr="006B4F38">
        <w:rPr>
          <w:sz w:val="28"/>
          <w:szCs w:val="28"/>
        </w:rPr>
        <w:t>,</w:t>
      </w:r>
      <w:r w:rsidRPr="006B4F38">
        <w:rPr>
          <w:sz w:val="28"/>
          <w:szCs w:val="28"/>
        </w:rPr>
        <w:t xml:space="preserve"> действующее при дискр</w:t>
      </w:r>
      <w:r w:rsidR="00297740" w:rsidRPr="006B4F38">
        <w:rPr>
          <w:sz w:val="28"/>
          <w:szCs w:val="28"/>
        </w:rPr>
        <w:t xml:space="preserve">етности времени в один год, при </w:t>
      </w:r>
      <w:r w:rsidRPr="006B4F38">
        <w:rPr>
          <w:sz w:val="28"/>
          <w:szCs w:val="28"/>
        </w:rPr>
        <w:t>дискретности Δ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, примет форму:</w:t>
      </w:r>
    </w:p>
    <w:p w:rsidR="00997DCB" w:rsidRPr="00C2317E" w:rsidRDefault="00997DCB" w:rsidP="00C2317E">
      <w:pPr>
        <w:spacing w:line="360" w:lineRule="auto"/>
        <w:ind w:firstLine="567"/>
        <w:contextualSpacing/>
        <w:jc w:val="right"/>
        <w:rPr>
          <w:sz w:val="28"/>
          <w:szCs w:val="28"/>
          <w:lang w:val="en-US"/>
        </w:rPr>
      </w:pPr>
      <w:r w:rsidRPr="006B4F38">
        <w:rPr>
          <w:sz w:val="28"/>
          <w:szCs w:val="28"/>
          <w:lang w:val="en-US"/>
        </w:rPr>
        <w:t>y(t+Δt)-y(t)=[C-(1-c)y(t)+I]Δt,</w:t>
      </w:r>
      <w:r w:rsidR="00C2317E" w:rsidRPr="00C2317E">
        <w:rPr>
          <w:sz w:val="28"/>
          <w:szCs w:val="28"/>
          <w:lang w:val="en-US"/>
        </w:rPr>
        <w:t xml:space="preserve">                                    (4)</w:t>
      </w:r>
    </w:p>
    <w:p w:rsidR="00997DCB" w:rsidRPr="006B4F38" w:rsidRDefault="00997DCB" w:rsidP="000B6051">
      <w:pPr>
        <w:spacing w:line="360" w:lineRule="auto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lastRenderedPageBreak/>
        <w:t>где (1-с) – склонность к накоплению.</w:t>
      </w:r>
    </w:p>
    <w:p w:rsidR="00297740" w:rsidRPr="006B4F38" w:rsidRDefault="00297740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Однако для анализа динамики лучше использовать непрерывное время. В этом случае используют формальную запись модели в виде дифференциального уравнения. </w:t>
      </w:r>
    </w:p>
    <w:p w:rsidR="00297740" w:rsidRPr="006B4F38" w:rsidRDefault="00297740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Проведем анализ динамики перехода к равновесному состоянию национального дохода используя модель в форме дифференциального уравнения, используя непрерывное время.   </w:t>
      </w:r>
    </w:p>
    <w:p w:rsidR="00997DCB" w:rsidRPr="006B4F38" w:rsidRDefault="00951C95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Путем преобразования п</w:t>
      </w:r>
      <w:r w:rsidR="00997DCB" w:rsidRPr="006B4F38">
        <w:rPr>
          <w:sz w:val="28"/>
          <w:szCs w:val="28"/>
        </w:rPr>
        <w:t xml:space="preserve">ри </w:t>
      </w:r>
      <w:r w:rsidR="00997DCB" w:rsidRPr="006B4F38">
        <w:rPr>
          <w:sz w:val="28"/>
          <w:szCs w:val="28"/>
          <w:lang w:val="en-US"/>
        </w:rPr>
        <w:t>Δt</w:t>
      </w:r>
      <w:r w:rsidR="00997DCB" w:rsidRPr="006B4F38">
        <w:rPr>
          <w:sz w:val="28"/>
          <w:szCs w:val="28"/>
        </w:rPr>
        <w:t>→0 приходим к уравнению:</w:t>
      </w:r>
    </w:p>
    <w:p w:rsidR="00997DCB" w:rsidRPr="006B4F38" w:rsidRDefault="00D2310A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</m:t>
            </m:r>
            <m:r>
              <m:t>-с</m:t>
            </m:r>
          </m:den>
        </m:f>
      </m:oMath>
      <w:r w:rsidR="00997DCB" w:rsidRPr="006B4F3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997DCB" w:rsidRPr="006B4F38">
        <w:rPr>
          <w:sz w:val="28"/>
          <w:szCs w:val="28"/>
        </w:rPr>
        <w:t>+</w:t>
      </w:r>
      <w:r w:rsidR="00997DCB" w:rsidRPr="006B4F38">
        <w:rPr>
          <w:sz w:val="28"/>
          <w:szCs w:val="28"/>
          <w:lang w:val="en-US"/>
        </w:rPr>
        <w:t>y</w:t>
      </w:r>
      <w:r w:rsidR="00997DCB" w:rsidRPr="006B4F38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I</m:t>
            </m:r>
          </m:num>
          <m:den>
            <m:r>
              <w:rPr>
                <w:rFonts w:ascii="Cambria Math"/>
              </w:rPr>
              <m:t>1</m:t>
            </m:r>
            <m: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den>
        </m:f>
      </m:oMath>
      <w:r w:rsidR="00C2317E">
        <w:rPr>
          <w:sz w:val="28"/>
          <w:szCs w:val="28"/>
        </w:rPr>
        <w:t xml:space="preserve">                                                       (5)</w:t>
      </w:r>
    </w:p>
    <w:p w:rsidR="00951C95" w:rsidRPr="006B4F38" w:rsidRDefault="008B7805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Как известно, в качестве общего решения неоднородного ДУ есть сумма какого-либо его частного решения и общего решения соответствующего однородного ДУ</w:t>
      </w:r>
      <w:r w:rsidR="00951C95" w:rsidRPr="006B4F38">
        <w:rPr>
          <w:sz w:val="28"/>
          <w:szCs w:val="28"/>
        </w:rPr>
        <w:t>:</w:t>
      </w:r>
    </w:p>
    <w:p w:rsidR="00951C95" w:rsidRPr="00C2317E" w:rsidRDefault="00951C95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>о.н.</w:t>
      </w:r>
      <w:r w:rsidRPr="006B4F38">
        <w:rPr>
          <w:sz w:val="28"/>
          <w:szCs w:val="28"/>
        </w:rPr>
        <w:t>=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>о.о.</w:t>
      </w:r>
      <w:r w:rsidRPr="006B4F38">
        <w:rPr>
          <w:sz w:val="28"/>
          <w:szCs w:val="28"/>
        </w:rPr>
        <w:t>+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>ч.н.</w:t>
      </w:r>
      <w:r w:rsidR="00C2317E">
        <w:rPr>
          <w:sz w:val="28"/>
          <w:szCs w:val="28"/>
          <w:vertAlign w:val="subscript"/>
        </w:rPr>
        <w:t xml:space="preserve">                                                                                </w:t>
      </w:r>
      <w:r w:rsidR="00C2317E">
        <w:rPr>
          <w:sz w:val="28"/>
          <w:szCs w:val="28"/>
        </w:rPr>
        <w:t>(6)</w:t>
      </w:r>
    </w:p>
    <w:p w:rsidR="00997DCB" w:rsidRPr="006B4F38" w:rsidRDefault="008B7805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В качестве частного решения последнего уравнения возьмем так называемое</w:t>
      </w:r>
      <w:r w:rsidR="00997DCB" w:rsidRPr="006B4F38">
        <w:rPr>
          <w:sz w:val="28"/>
          <w:szCs w:val="28"/>
        </w:rPr>
        <w:t xml:space="preserve"> равновесное (стационарное) решение</w:t>
      </w:r>
    </w:p>
    <w:p w:rsidR="00997DCB" w:rsidRPr="006B4F38" w:rsidRDefault="00997DCB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  <w:lang w:val="en-US"/>
        </w:rPr>
        <w:t>E</w:t>
      </w:r>
      <w:r w:rsidR="008B7805" w:rsidRPr="006B4F38">
        <w:rPr>
          <w:sz w:val="28"/>
          <w:szCs w:val="28"/>
          <w:vertAlign w:val="subscript"/>
        </w:rPr>
        <w:t xml:space="preserve"> </w:t>
      </w:r>
      <w:r w:rsidRPr="006B4F38">
        <w:rPr>
          <w:sz w:val="28"/>
          <w:szCs w:val="28"/>
        </w:rPr>
        <w:t>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I</m:t>
            </m:r>
          </m:num>
          <m:den>
            <m:r>
              <w:rPr>
                <w:rFonts w:ascii="Cambria Math"/>
              </w:rPr>
              <m:t>1</m:t>
            </m:r>
            <m: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den>
        </m:f>
      </m:oMath>
      <w:r w:rsidRPr="006B4F38">
        <w:rPr>
          <w:sz w:val="28"/>
          <w:szCs w:val="28"/>
        </w:rPr>
        <w:t>.</w:t>
      </w:r>
      <w:r w:rsidR="00C2317E">
        <w:rPr>
          <w:sz w:val="28"/>
          <w:szCs w:val="28"/>
        </w:rPr>
        <w:t xml:space="preserve">                                                        (7)</w:t>
      </w:r>
    </w:p>
    <w:p w:rsidR="00951C95" w:rsidRPr="006B4F38" w:rsidRDefault="001C7D6D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Рассмотрим однородное ДУ</w:t>
      </w:r>
    </w:p>
    <w:p w:rsidR="001C7D6D" w:rsidRPr="006B4F38" w:rsidRDefault="00D2310A" w:rsidP="00C2317E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</m:t>
            </m:r>
            <m:r>
              <m:t>-с</m:t>
            </m:r>
          </m:den>
        </m:f>
      </m:oMath>
      <w:r w:rsidR="001C7D6D" w:rsidRPr="006B4F3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1C7D6D" w:rsidRPr="006B4F38">
        <w:rPr>
          <w:sz w:val="28"/>
          <w:szCs w:val="28"/>
        </w:rPr>
        <w:t>+</w:t>
      </w:r>
      <w:r w:rsidR="001C7D6D" w:rsidRPr="006B4F38">
        <w:rPr>
          <w:sz w:val="28"/>
          <w:szCs w:val="28"/>
          <w:lang w:val="en-US"/>
        </w:rPr>
        <w:t>y</w:t>
      </w:r>
      <w:r w:rsidR="001C7D6D" w:rsidRPr="006B4F38">
        <w:rPr>
          <w:sz w:val="28"/>
          <w:szCs w:val="28"/>
        </w:rPr>
        <w:t>=0.</w:t>
      </w:r>
      <w:r w:rsidR="00C2317E">
        <w:rPr>
          <w:sz w:val="28"/>
          <w:szCs w:val="28"/>
        </w:rPr>
        <w:t xml:space="preserve">                                                    (8)</w:t>
      </w:r>
    </w:p>
    <w:p w:rsidR="001C7D6D" w:rsidRPr="006B4F38" w:rsidRDefault="001C7D6D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Это уравнение с разделяющимися переменными</w:t>
      </w:r>
      <w:r w:rsidR="001F0AE2" w:rsidRPr="006B4F38">
        <w:rPr>
          <w:sz w:val="28"/>
          <w:szCs w:val="28"/>
        </w:rPr>
        <w:t>:</w:t>
      </w:r>
    </w:p>
    <w:p w:rsidR="001F0AE2" w:rsidRPr="006B4F38" w:rsidRDefault="00D2310A" w:rsidP="001021E0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0AE2" w:rsidRPr="006B4F38">
        <w:rPr>
          <w:sz w:val="28"/>
          <w:szCs w:val="28"/>
        </w:rPr>
        <w:t>= - (1-</w:t>
      </w:r>
      <w:r w:rsidR="001F0AE2" w:rsidRPr="006B4F38">
        <w:rPr>
          <w:sz w:val="28"/>
          <w:szCs w:val="28"/>
          <w:lang w:val="en-US"/>
        </w:rPr>
        <w:t>c</w:t>
      </w:r>
      <w:r w:rsidR="001F0AE2" w:rsidRPr="006B4F38">
        <w:rPr>
          <w:sz w:val="28"/>
          <w:szCs w:val="28"/>
        </w:rPr>
        <w:t xml:space="preserve">) </w:t>
      </w:r>
      <w:r w:rsidR="001F0AE2" w:rsidRPr="006B4F38">
        <w:rPr>
          <w:sz w:val="28"/>
          <w:szCs w:val="28"/>
          <w:lang w:val="en-US"/>
        </w:rPr>
        <w:t>dt</w:t>
      </w:r>
      <w:r w:rsidR="001F0AE2" w:rsidRPr="006B4F38">
        <w:rPr>
          <w:sz w:val="28"/>
          <w:szCs w:val="28"/>
        </w:rPr>
        <w:t>.</w:t>
      </w:r>
      <w:r w:rsidR="001021E0">
        <w:rPr>
          <w:sz w:val="28"/>
          <w:szCs w:val="28"/>
        </w:rPr>
        <w:t xml:space="preserve">                                                 (9)</w:t>
      </w:r>
    </w:p>
    <w:p w:rsidR="001F0AE2" w:rsidRPr="006B4F38" w:rsidRDefault="001F0AE2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Проинтегрировав обе части уравнения, получаем:</w:t>
      </w:r>
    </w:p>
    <w:p w:rsidR="001F0AE2" w:rsidRPr="006B4F38" w:rsidRDefault="001F0AE2" w:rsidP="001021E0">
      <w:pPr>
        <w:spacing w:line="360" w:lineRule="auto"/>
        <w:ind w:firstLine="567"/>
        <w:contextualSpacing/>
        <w:jc w:val="right"/>
        <w:rPr>
          <w:sz w:val="28"/>
          <w:szCs w:val="28"/>
          <w:vertAlign w:val="subscript"/>
        </w:rPr>
      </w:pPr>
      <w:r w:rsidRPr="006B4F38">
        <w:rPr>
          <w:sz w:val="28"/>
          <w:szCs w:val="28"/>
          <w:lang w:val="en-US"/>
        </w:rPr>
        <w:t>ln</w:t>
      </w:r>
      <w:r w:rsidRPr="006B4F38">
        <w:rPr>
          <w:sz w:val="28"/>
          <w:szCs w:val="28"/>
        </w:rPr>
        <w:t>|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</w:rPr>
        <w:t>| = -(1-</w:t>
      </w:r>
      <w:r w:rsidRPr="006B4F38">
        <w:rPr>
          <w:sz w:val="28"/>
          <w:szCs w:val="28"/>
          <w:lang w:val="en-US"/>
        </w:rPr>
        <w:t>c</w:t>
      </w:r>
      <w:r w:rsidRPr="006B4F38">
        <w:rPr>
          <w:sz w:val="28"/>
          <w:szCs w:val="28"/>
        </w:rPr>
        <w:t>)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+</w:t>
      </w:r>
      <w:r w:rsidRPr="006B4F38">
        <w:rPr>
          <w:sz w:val="28"/>
          <w:szCs w:val="28"/>
          <w:lang w:val="en-US"/>
        </w:rPr>
        <w:t>lnc</w:t>
      </w:r>
      <w:r w:rsidRPr="006B4F38">
        <w:rPr>
          <w:sz w:val="28"/>
          <w:szCs w:val="28"/>
          <w:vertAlign w:val="subscript"/>
        </w:rPr>
        <w:t>0</w:t>
      </w:r>
      <w:r w:rsidRPr="006B4F38">
        <w:rPr>
          <w:sz w:val="28"/>
          <w:szCs w:val="28"/>
        </w:rPr>
        <w:t>, где с</w:t>
      </w:r>
      <w:r w:rsidRPr="006B4F38">
        <w:rPr>
          <w:sz w:val="28"/>
          <w:szCs w:val="28"/>
          <w:vertAlign w:val="subscript"/>
        </w:rPr>
        <w:t>0</w:t>
      </w:r>
      <w:r w:rsidRPr="006B4F38">
        <w:rPr>
          <w:sz w:val="28"/>
          <w:szCs w:val="28"/>
        </w:rPr>
        <w:t>&gt;0</w:t>
      </w:r>
      <w:r w:rsidRPr="006B4F38">
        <w:rPr>
          <w:sz w:val="28"/>
          <w:szCs w:val="28"/>
          <w:vertAlign w:val="subscript"/>
        </w:rPr>
        <w:t>,</w:t>
      </w:r>
      <w:r w:rsidR="001021E0">
        <w:rPr>
          <w:sz w:val="28"/>
          <w:szCs w:val="28"/>
          <w:vertAlign w:val="subscript"/>
        </w:rPr>
        <w:t xml:space="preserve">                                                    </w:t>
      </w:r>
      <w:r w:rsidR="001021E0" w:rsidRPr="001021E0">
        <w:rPr>
          <w:sz w:val="28"/>
          <w:szCs w:val="28"/>
        </w:rPr>
        <w:t>(10)</w:t>
      </w:r>
    </w:p>
    <w:p w:rsidR="001F0AE2" w:rsidRPr="001021E0" w:rsidRDefault="001F0AE2" w:rsidP="001021E0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>о.о.</w:t>
      </w:r>
      <w:r w:rsidRPr="006B4F38">
        <w:rPr>
          <w:sz w:val="28"/>
          <w:szCs w:val="28"/>
        </w:rPr>
        <w:t>=с</w:t>
      </w:r>
      <w:r w:rsidRPr="006B4F38">
        <w:rPr>
          <w:sz w:val="28"/>
          <w:szCs w:val="28"/>
          <w:vertAlign w:val="subscript"/>
        </w:rPr>
        <w:t xml:space="preserve">0 </w:t>
      </w:r>
      <w:r w:rsidRPr="006B4F38">
        <w:rPr>
          <w:sz w:val="28"/>
          <w:szCs w:val="28"/>
          <w:lang w:val="en-US"/>
        </w:rPr>
        <w:t>e</w:t>
      </w:r>
      <w:r w:rsidRPr="006B4F38">
        <w:rPr>
          <w:sz w:val="28"/>
          <w:szCs w:val="28"/>
          <w:vertAlign w:val="superscript"/>
        </w:rPr>
        <w:t>-(1-</w:t>
      </w:r>
      <w:r w:rsidRPr="006B4F38">
        <w:rPr>
          <w:sz w:val="28"/>
          <w:szCs w:val="28"/>
          <w:vertAlign w:val="superscript"/>
          <w:lang w:val="en-US"/>
        </w:rPr>
        <w:t>c</w:t>
      </w:r>
      <w:r w:rsidRPr="006B4F38">
        <w:rPr>
          <w:sz w:val="28"/>
          <w:szCs w:val="28"/>
          <w:vertAlign w:val="superscript"/>
        </w:rPr>
        <w:t>)</w:t>
      </w:r>
      <w:r w:rsidRPr="006B4F38">
        <w:rPr>
          <w:sz w:val="28"/>
          <w:szCs w:val="28"/>
          <w:vertAlign w:val="superscript"/>
          <w:lang w:val="en-US"/>
        </w:rPr>
        <w:t>t</w:t>
      </w:r>
      <w:r w:rsidR="001021E0">
        <w:rPr>
          <w:sz w:val="28"/>
          <w:szCs w:val="28"/>
          <w:vertAlign w:val="superscript"/>
        </w:rPr>
        <w:t xml:space="preserve">                                                                         </w:t>
      </w:r>
      <w:r w:rsidR="001021E0">
        <w:rPr>
          <w:sz w:val="28"/>
          <w:szCs w:val="28"/>
        </w:rPr>
        <w:t>(11)</w:t>
      </w:r>
    </w:p>
    <w:p w:rsidR="001F0AE2" w:rsidRPr="006B4F38" w:rsidRDefault="001F0AE2" w:rsidP="001021E0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>о.н.</w:t>
      </w:r>
      <w:r w:rsidRPr="006B4F38">
        <w:rPr>
          <w:sz w:val="28"/>
          <w:szCs w:val="28"/>
        </w:rPr>
        <w:t>= с</w:t>
      </w:r>
      <w:r w:rsidRPr="006B4F38">
        <w:rPr>
          <w:sz w:val="28"/>
          <w:szCs w:val="28"/>
          <w:vertAlign w:val="subscript"/>
        </w:rPr>
        <w:t xml:space="preserve">0 </w:t>
      </w:r>
      <w:r w:rsidRPr="006B4F38">
        <w:rPr>
          <w:sz w:val="28"/>
          <w:szCs w:val="28"/>
          <w:lang w:val="en-US"/>
        </w:rPr>
        <w:t>e</w:t>
      </w:r>
      <w:r w:rsidRPr="006B4F38">
        <w:rPr>
          <w:sz w:val="28"/>
          <w:szCs w:val="28"/>
          <w:vertAlign w:val="superscript"/>
        </w:rPr>
        <w:t>-(1-</w:t>
      </w:r>
      <w:r w:rsidRPr="006B4F38">
        <w:rPr>
          <w:sz w:val="28"/>
          <w:szCs w:val="28"/>
          <w:vertAlign w:val="superscript"/>
          <w:lang w:val="en-US"/>
        </w:rPr>
        <w:t>c</w:t>
      </w:r>
      <w:r w:rsidRPr="006B4F38">
        <w:rPr>
          <w:sz w:val="28"/>
          <w:szCs w:val="28"/>
          <w:vertAlign w:val="superscript"/>
        </w:rPr>
        <w:t>)</w:t>
      </w:r>
      <w:r w:rsidRPr="006B4F38">
        <w:rPr>
          <w:sz w:val="28"/>
          <w:szCs w:val="28"/>
          <w:vertAlign w:val="superscript"/>
          <w:lang w:val="en-US"/>
        </w:rPr>
        <w:t>t</w:t>
      </w:r>
      <w:r w:rsidRPr="006B4F38">
        <w:rPr>
          <w:sz w:val="28"/>
          <w:szCs w:val="28"/>
        </w:rPr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I</m:t>
            </m:r>
          </m:num>
          <m:den>
            <m:r>
              <w:rPr>
                <w:rFonts w:ascii="Cambria Math"/>
              </w:rPr>
              <m:t>1</m:t>
            </m:r>
            <m: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den>
        </m:f>
      </m:oMath>
      <w:r w:rsidR="0018041E" w:rsidRPr="006B4F38">
        <w:rPr>
          <w:sz w:val="28"/>
          <w:szCs w:val="28"/>
        </w:rPr>
        <w:t>.</w:t>
      </w:r>
      <w:r w:rsidR="001021E0">
        <w:rPr>
          <w:sz w:val="28"/>
          <w:szCs w:val="28"/>
        </w:rPr>
        <w:t xml:space="preserve">                                         (12)</w:t>
      </w:r>
    </w:p>
    <w:p w:rsidR="00997DCB" w:rsidRPr="006B4F38" w:rsidRDefault="00297740" w:rsidP="006B4F3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Если</w:t>
      </w:r>
      <w:r w:rsidR="00997DCB" w:rsidRPr="006B4F38">
        <w:rPr>
          <w:sz w:val="28"/>
          <w:szCs w:val="28"/>
        </w:rPr>
        <w:t xml:space="preserve"> спрос на инвестиционные товары изменился с величины </w:t>
      </w:r>
      <w:r w:rsidR="00997DCB" w:rsidRPr="006B4F38">
        <w:rPr>
          <w:sz w:val="28"/>
          <w:szCs w:val="28"/>
          <w:lang w:val="en-US"/>
        </w:rPr>
        <w:t>I</w:t>
      </w:r>
      <w:r w:rsidR="00997DCB" w:rsidRPr="006B4F38">
        <w:rPr>
          <w:sz w:val="28"/>
          <w:szCs w:val="28"/>
          <w:vertAlign w:val="subscript"/>
        </w:rPr>
        <w:t>0</w:t>
      </w:r>
      <w:r w:rsidR="00997DCB" w:rsidRPr="006B4F38">
        <w:rPr>
          <w:sz w:val="28"/>
          <w:szCs w:val="28"/>
        </w:rPr>
        <w:t xml:space="preserve"> до </w:t>
      </w:r>
      <w:r w:rsidR="00997DCB" w:rsidRPr="006B4F38">
        <w:rPr>
          <w:sz w:val="28"/>
          <w:szCs w:val="28"/>
          <w:lang w:val="en-US"/>
        </w:rPr>
        <w:t>I</w:t>
      </w:r>
      <w:r w:rsidR="00997DCB" w:rsidRPr="006B4F38">
        <w:rPr>
          <w:sz w:val="28"/>
          <w:szCs w:val="28"/>
        </w:rPr>
        <w:t xml:space="preserve">, </w:t>
      </w:r>
      <w:r w:rsidR="00997DCB" w:rsidRPr="006B4F38">
        <w:rPr>
          <w:sz w:val="28"/>
          <w:szCs w:val="28"/>
          <w:lang w:val="en-US"/>
        </w:rPr>
        <w:t>I</w:t>
      </w:r>
      <w:r w:rsidR="00997DCB" w:rsidRPr="006B4F38">
        <w:rPr>
          <w:sz w:val="28"/>
          <w:szCs w:val="28"/>
        </w:rPr>
        <w:t>&gt;</w:t>
      </w:r>
      <w:r w:rsidR="00997DCB" w:rsidRPr="006B4F38">
        <w:rPr>
          <w:sz w:val="28"/>
          <w:szCs w:val="28"/>
          <w:lang w:val="en-US"/>
        </w:rPr>
        <w:t>I</w:t>
      </w:r>
      <w:r w:rsidR="00997DCB" w:rsidRPr="006B4F38">
        <w:rPr>
          <w:sz w:val="28"/>
          <w:szCs w:val="28"/>
          <w:vertAlign w:val="subscript"/>
        </w:rPr>
        <w:t>0</w:t>
      </w:r>
      <w:r w:rsidR="00997DCB" w:rsidRPr="006B4F38">
        <w:rPr>
          <w:sz w:val="28"/>
          <w:szCs w:val="28"/>
        </w:rPr>
        <w:t xml:space="preserve">, то в экономике будет происходить переходный процесс от значения ВВП </w:t>
      </w:r>
      <w:r w:rsidR="00997DCB" w:rsidRPr="006B4F38">
        <w:rPr>
          <w:sz w:val="28"/>
          <w:szCs w:val="28"/>
          <w:lang w:val="en-US"/>
        </w:rPr>
        <w:t>y</w:t>
      </w:r>
      <w:r w:rsidR="00997DCB" w:rsidRPr="006B4F38">
        <w:rPr>
          <w:sz w:val="28"/>
          <w:szCs w:val="28"/>
          <w:vertAlign w:val="subscript"/>
        </w:rPr>
        <w:t>0</w:t>
      </w:r>
      <w:r w:rsidR="00997DCB" w:rsidRPr="006B4F38">
        <w:rPr>
          <w:sz w:val="28"/>
          <w:szCs w:val="28"/>
        </w:rPr>
        <w:t>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bar>
              <m:ba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num>
          <m:den>
            <m:r>
              <w:rPr>
                <w:rFonts w:ascii="Cambria Math"/>
              </w:rPr>
              <m:t>1</m:t>
            </m:r>
            <m: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den>
        </m:f>
      </m:oMath>
      <w:r w:rsidR="00997DCB" w:rsidRPr="006B4F38">
        <w:rPr>
          <w:sz w:val="28"/>
          <w:szCs w:val="28"/>
        </w:rPr>
        <w:t xml:space="preserve"> до значения </w:t>
      </w:r>
      <w:r w:rsidR="00997DCB" w:rsidRPr="006B4F38">
        <w:rPr>
          <w:sz w:val="28"/>
          <w:szCs w:val="28"/>
          <w:lang w:val="en-US"/>
        </w:rPr>
        <w:t>y</w:t>
      </w:r>
      <w:r w:rsidR="00997DCB" w:rsidRPr="006B4F38">
        <w:rPr>
          <w:sz w:val="28"/>
          <w:szCs w:val="28"/>
          <w:vertAlign w:val="subscript"/>
          <w:lang w:val="en-US"/>
        </w:rPr>
        <w:t>E</w:t>
      </w:r>
      <w:r w:rsidR="00997DCB" w:rsidRPr="006B4F38">
        <w:rPr>
          <w:sz w:val="28"/>
          <w:szCs w:val="28"/>
        </w:rPr>
        <w:t>, при этом</w:t>
      </w:r>
    </w:p>
    <w:p w:rsidR="008A3566" w:rsidRPr="003A3C68" w:rsidRDefault="00997DCB" w:rsidP="001021E0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y(t)=y</w:t>
      </w:r>
      <w:r w:rsidRPr="006B4F38">
        <w:rPr>
          <w:sz w:val="28"/>
          <w:szCs w:val="28"/>
          <w:vertAlign w:val="subscript"/>
          <w:lang w:val="en-US"/>
        </w:rPr>
        <w:t>E</w:t>
      </w:r>
      <w:r w:rsidRPr="006B4F38">
        <w:rPr>
          <w:sz w:val="28"/>
          <w:szCs w:val="28"/>
          <w:lang w:val="en-US"/>
        </w:rPr>
        <w:t>+(y</w:t>
      </w:r>
      <w:r w:rsidRPr="006B4F38">
        <w:rPr>
          <w:sz w:val="28"/>
          <w:szCs w:val="28"/>
          <w:vertAlign w:val="subscript"/>
          <w:lang w:val="en-US"/>
        </w:rPr>
        <w:t>0</w:t>
      </w:r>
      <w:r w:rsidRPr="006B4F38">
        <w:rPr>
          <w:sz w:val="28"/>
          <w:szCs w:val="28"/>
          <w:lang w:val="en-US"/>
        </w:rPr>
        <w:t>-y</w:t>
      </w:r>
      <w:r w:rsidRPr="006B4F38">
        <w:rPr>
          <w:sz w:val="28"/>
          <w:szCs w:val="28"/>
          <w:vertAlign w:val="subscript"/>
          <w:lang w:val="en-US"/>
        </w:rPr>
        <w:t>E</w:t>
      </w:r>
      <w:r w:rsidRPr="006B4F38">
        <w:rPr>
          <w:sz w:val="28"/>
          <w:szCs w:val="28"/>
          <w:lang w:val="en-US"/>
        </w:rPr>
        <w:t>)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/>
                <w:lang w:val="en-US"/>
              </w:rPr>
              <m:t>(1</m:t>
            </m:r>
            <m:r>
              <w:rPr>
                <w:rFonts w:asci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/>
                <w:lang w:val="en-US"/>
              </w:rPr>
              <m:t>)</m:t>
            </m:r>
          </m:sup>
        </m:sSup>
      </m:oMath>
      <w:r w:rsidRPr="006B4F38">
        <w:rPr>
          <w:sz w:val="28"/>
          <w:szCs w:val="28"/>
          <w:lang w:val="en-US"/>
        </w:rPr>
        <w:t>.</w:t>
      </w:r>
      <w:r w:rsidR="001021E0" w:rsidRPr="006A5F80">
        <w:rPr>
          <w:sz w:val="28"/>
          <w:szCs w:val="28"/>
          <w:lang w:val="en-US"/>
        </w:rPr>
        <w:t xml:space="preserve">                                   </w:t>
      </w:r>
      <w:r w:rsidR="001021E0" w:rsidRPr="003A3C68">
        <w:rPr>
          <w:sz w:val="28"/>
          <w:szCs w:val="28"/>
        </w:rPr>
        <w:t>(13)</w:t>
      </w:r>
    </w:p>
    <w:p w:rsidR="008A3566" w:rsidRPr="006B4F38" w:rsidRDefault="008A3566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lastRenderedPageBreak/>
        <w:t xml:space="preserve">Как видно из данного выражения, каково бы ни было значение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</w:rPr>
        <w:t xml:space="preserve">0 </w:t>
      </w:r>
      <w:r w:rsidRPr="006B4F38">
        <w:rPr>
          <w:sz w:val="28"/>
          <w:szCs w:val="28"/>
        </w:rPr>
        <w:t xml:space="preserve">национального дохода в начальный период времени, через некоторое время его значение становится близким к значению в состоянии равновесия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  <w:lang w:val="en-US"/>
        </w:rPr>
        <w:t>E</w:t>
      </w:r>
      <w:r w:rsidRPr="006B4F38">
        <w:rPr>
          <w:sz w:val="28"/>
          <w:szCs w:val="28"/>
        </w:rPr>
        <w:t xml:space="preserve">. Скорость  перехода к равновесному состоянию определяется коэффициентом склонности к сбережению 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-</m:t>
        </m:r>
        <m:r>
          <w:rPr>
            <w:rFonts w:ascii="Cambria Math" w:hAnsi="Cambria Math"/>
            <w:lang w:val="en-US"/>
          </w:rPr>
          <m:t>c</m:t>
        </m:r>
      </m:oMath>
      <w:r w:rsidRPr="006B4F38">
        <w:rPr>
          <w:sz w:val="28"/>
          <w:szCs w:val="28"/>
        </w:rPr>
        <w:t xml:space="preserve">. Чем больше значение этого коэффициента, тем быстрее  значение национального дохода приближается к равновесному.   </w:t>
      </w:r>
    </w:p>
    <w:p w:rsidR="008A3566" w:rsidRPr="006B4F38" w:rsidRDefault="008A3566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Если в начальный момент времени y</w:t>
      </w:r>
      <w:r w:rsidRPr="006B4F38">
        <w:rPr>
          <w:sz w:val="28"/>
          <w:szCs w:val="28"/>
          <w:vertAlign w:val="subscript"/>
        </w:rPr>
        <w:t>0</w:t>
      </w:r>
      <w:r w:rsidRPr="006B4F38">
        <w:rPr>
          <w:sz w:val="28"/>
          <w:szCs w:val="28"/>
        </w:rPr>
        <w:t xml:space="preserve"> &gt;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  <w:lang w:val="en-US"/>
        </w:rPr>
        <w:t>E</w:t>
      </w:r>
      <w:r w:rsidRPr="006B4F38">
        <w:rPr>
          <w:sz w:val="28"/>
          <w:szCs w:val="28"/>
        </w:rPr>
        <w:t xml:space="preserve">, то в последующие моменты времени  значение национального дохода остается больше равновесного на всем интервале времени, с постоянным уровнем инвестиций. </w:t>
      </w:r>
    </w:p>
    <w:p w:rsidR="00997DCB" w:rsidRPr="006B4F38" w:rsidRDefault="008A3566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 Если в начальный момент времени y</w:t>
      </w:r>
      <w:r w:rsidRPr="006B4F38">
        <w:rPr>
          <w:sz w:val="28"/>
          <w:szCs w:val="28"/>
          <w:vertAlign w:val="subscript"/>
        </w:rPr>
        <w:t>0</w:t>
      </w:r>
      <w:r w:rsidRPr="006B4F38">
        <w:rPr>
          <w:sz w:val="28"/>
          <w:szCs w:val="28"/>
        </w:rPr>
        <w:t xml:space="preserve"> &lt; </w:t>
      </w:r>
      <w:r w:rsidRPr="006B4F38">
        <w:rPr>
          <w:sz w:val="28"/>
          <w:szCs w:val="28"/>
          <w:lang w:val="en-US"/>
        </w:rPr>
        <w:t>y</w:t>
      </w:r>
      <w:r w:rsidRPr="006B4F38">
        <w:rPr>
          <w:sz w:val="28"/>
          <w:szCs w:val="28"/>
          <w:vertAlign w:val="subscript"/>
          <w:lang w:val="en-US"/>
        </w:rPr>
        <w:t>E</w:t>
      </w:r>
      <w:r w:rsidRPr="006B4F38">
        <w:rPr>
          <w:sz w:val="28"/>
          <w:szCs w:val="28"/>
        </w:rPr>
        <w:t>, то в последующие моменты времени  значение национального дохода остается меньше равновесного на всем интервале времени, с постоянным уровнем инвестиций.</w:t>
      </w:r>
    </w:p>
    <w:p w:rsidR="00716A98" w:rsidRPr="00432DE6" w:rsidRDefault="00716A98" w:rsidP="000B6051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b w:val="0"/>
          <w:sz w:val="28"/>
          <w:szCs w:val="28"/>
        </w:rPr>
      </w:pPr>
      <w:r w:rsidRPr="001021E0">
        <w:rPr>
          <w:b w:val="0"/>
          <w:sz w:val="28"/>
          <w:szCs w:val="28"/>
        </w:rPr>
        <w:t>Экономика в форме модели Самуэльсона-Хикса</w:t>
      </w:r>
      <w:r w:rsidR="001021E0">
        <w:rPr>
          <w:b w:val="0"/>
          <w:sz w:val="28"/>
          <w:szCs w:val="28"/>
        </w:rPr>
        <w:t xml:space="preserve"> </w:t>
      </w:r>
      <w:r w:rsidRPr="001021E0">
        <w:rPr>
          <w:b w:val="0"/>
          <w:sz w:val="28"/>
          <w:szCs w:val="28"/>
        </w:rPr>
        <w:t>как линейное</w:t>
      </w:r>
      <w:r w:rsidR="00432DE6">
        <w:rPr>
          <w:b w:val="0"/>
          <w:sz w:val="28"/>
          <w:szCs w:val="28"/>
        </w:rPr>
        <w:t xml:space="preserve"> </w:t>
      </w:r>
      <w:r w:rsidRPr="00432DE6">
        <w:rPr>
          <w:b w:val="0"/>
          <w:sz w:val="28"/>
          <w:szCs w:val="28"/>
        </w:rPr>
        <w:t>динамическое звено второго порядка.</w:t>
      </w:r>
    </w:p>
    <w:p w:rsidR="007512FA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Введем в динамическую модель Кейнса акселератор. 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Акселератор – дифференцирующее звено нулевого порядка, выход которого пропорционален скорости входа</w:t>
      </w:r>
      <w:r w:rsidR="000B6051">
        <w:rPr>
          <w:sz w:val="28"/>
          <w:szCs w:val="28"/>
        </w:rPr>
        <w:t xml:space="preserve"> </w:t>
      </w:r>
      <w:r w:rsidRPr="006B4F38">
        <w:rPr>
          <w:sz w:val="28"/>
          <w:szCs w:val="28"/>
        </w:rPr>
        <w:t>[1]. Современный экономический словарь дает следующее определение: «отношение прироста индуцированных подъемом производства инвестиций к вызвавшему его относительному приросту объема производства»</w:t>
      </w:r>
      <w:r w:rsidR="000B6051">
        <w:rPr>
          <w:sz w:val="28"/>
          <w:szCs w:val="28"/>
        </w:rPr>
        <w:t xml:space="preserve"> </w:t>
      </w:r>
      <w:r w:rsidRPr="006B4F38">
        <w:rPr>
          <w:sz w:val="28"/>
          <w:szCs w:val="28"/>
        </w:rPr>
        <w:t>[2].</w:t>
      </w:r>
      <w:r w:rsidR="000B6051">
        <w:rPr>
          <w:sz w:val="28"/>
          <w:szCs w:val="28"/>
        </w:rPr>
        <w:t xml:space="preserve"> </w:t>
      </w:r>
      <w:r w:rsidRPr="006B4F38">
        <w:rPr>
          <w:sz w:val="28"/>
          <w:szCs w:val="28"/>
        </w:rPr>
        <w:t>Инвестиции могут быть представлены как:</w:t>
      </w:r>
    </w:p>
    <w:p w:rsidR="00716A98" w:rsidRPr="001021E0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1021E0">
        <w:rPr>
          <w:i/>
          <w:position w:val="-24"/>
          <w:sz w:val="28"/>
          <w:szCs w:val="28"/>
        </w:rPr>
        <w:object w:dxaOrig="880" w:dyaOrig="620">
          <v:shape id="_x0000_i1026" type="#_x0000_t75" style="width:44.35pt;height:31pt" o:ole="">
            <v:imagedata r:id="rId9" o:title=""/>
          </v:shape>
          <o:OLEObject Type="Embed" ProgID="Equation.3" ShapeID="_x0000_i1026" DrawAspect="Content" ObjectID="_1442443330" r:id="rId10"/>
        </w:object>
      </w:r>
      <w:r w:rsidRPr="001021E0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                       </w:t>
      </w:r>
      <w:r w:rsidRPr="001021E0">
        <w:rPr>
          <w:sz w:val="28"/>
          <w:szCs w:val="28"/>
        </w:rPr>
        <w:t>(</w:t>
      </w:r>
      <w:r w:rsidR="001021E0">
        <w:rPr>
          <w:sz w:val="28"/>
          <w:szCs w:val="28"/>
        </w:rPr>
        <w:t>14</w:t>
      </w:r>
      <w:r w:rsidRPr="001021E0">
        <w:rPr>
          <w:sz w:val="28"/>
          <w:szCs w:val="28"/>
        </w:rPr>
        <w:t>),</w:t>
      </w:r>
    </w:p>
    <w:p w:rsidR="00716A98" w:rsidRPr="006B4F38" w:rsidRDefault="00716A98" w:rsidP="006B4F38">
      <w:pPr>
        <w:spacing w:line="360" w:lineRule="auto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  <w:lang w:val="en-US"/>
        </w:rPr>
        <w:t>r</w:t>
      </w:r>
      <w:r w:rsidRPr="006B4F38">
        <w:rPr>
          <w:sz w:val="28"/>
          <w:szCs w:val="28"/>
        </w:rPr>
        <w:t xml:space="preserve"> – коэффициент акселерации, прирост потребности в инвестициях при увеличении ВВП на единицу, 0&lt;</w:t>
      </w:r>
      <w:r w:rsidRPr="006B4F38">
        <w:rPr>
          <w:sz w:val="28"/>
          <w:szCs w:val="28"/>
          <w:lang w:val="en-US"/>
        </w:rPr>
        <w:t>r</w:t>
      </w:r>
      <w:r w:rsidRPr="006B4F38">
        <w:rPr>
          <w:sz w:val="28"/>
          <w:szCs w:val="28"/>
        </w:rPr>
        <w:t>&lt;1.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10"/>
          <w:sz w:val="28"/>
          <w:szCs w:val="28"/>
        </w:rPr>
        <w:object w:dxaOrig="2500" w:dyaOrig="320">
          <v:shape id="_x0000_i1027" type="#_x0000_t75" style="width:124.75pt;height:16.75pt" o:ole="">
            <v:imagedata r:id="rId11" o:title=""/>
          </v:shape>
          <o:OLEObject Type="Embed" ProgID="Equation.3" ShapeID="_x0000_i1027" DrawAspect="Content" ObjectID="_1442443331" r:id="rId12"/>
        </w:object>
      </w:r>
      <w:r w:rsidRPr="006B4F38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          </w:t>
      </w:r>
      <w:r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15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Подставим полученное выражение динамическую модель Кейнса: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10"/>
          <w:sz w:val="28"/>
          <w:szCs w:val="28"/>
        </w:rPr>
        <w:object w:dxaOrig="3879" w:dyaOrig="340">
          <v:shape id="_x0000_i1028" type="#_x0000_t75" style="width:194.25pt;height:17.6pt" o:ole="">
            <v:imagedata r:id="rId13" o:title=""/>
          </v:shape>
          <o:OLEObject Type="Embed" ProgID="Equation.3" ShapeID="_x0000_i1028" DrawAspect="Content" ObjectID="_1442443332" r:id="rId14"/>
        </w:object>
      </w:r>
      <w:r w:rsidRPr="006B4F38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</w:t>
      </w:r>
      <w:r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16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Далее преобразуем:</w:t>
      </w:r>
    </w:p>
    <w:p w:rsidR="00716A98" w:rsidRPr="006B4F38" w:rsidRDefault="00716A98" w:rsidP="001021E0">
      <w:pPr>
        <w:spacing w:line="360" w:lineRule="auto"/>
        <w:contextualSpacing/>
        <w:rPr>
          <w:sz w:val="28"/>
          <w:szCs w:val="28"/>
        </w:rPr>
      </w:pPr>
      <w:r w:rsidRPr="006B4F38">
        <w:rPr>
          <w:position w:val="-28"/>
          <w:sz w:val="28"/>
          <w:szCs w:val="28"/>
        </w:rPr>
        <w:object w:dxaOrig="7620" w:dyaOrig="680">
          <v:shape id="_x0000_i1029" type="#_x0000_t75" style="width:380.95pt;height:33.5pt" o:ole="">
            <v:imagedata r:id="rId15" o:title=""/>
          </v:shape>
          <o:OLEObject Type="Embed" ProgID="Equation.3" ShapeID="_x0000_i1029" DrawAspect="Content" ObjectID="_1442443333" r:id="rId16"/>
        </w:object>
      </w:r>
      <w:r w:rsidR="001021E0">
        <w:rPr>
          <w:position w:val="-28"/>
          <w:sz w:val="28"/>
          <w:szCs w:val="28"/>
        </w:rPr>
        <w:t xml:space="preserve">                      </w:t>
      </w:r>
      <w:r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17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lastRenderedPageBreak/>
        <w:t>Перейдем к непрерывному времени Δ</w:t>
      </w:r>
      <w:r w:rsidRPr="006B4F38">
        <w:rPr>
          <w:sz w:val="28"/>
          <w:szCs w:val="28"/>
          <w:lang w:val="en-US"/>
        </w:rPr>
        <w:t>t</w:t>
      </w:r>
      <w:r w:rsidRPr="006B4F38">
        <w:rPr>
          <w:sz w:val="28"/>
          <w:szCs w:val="28"/>
        </w:rPr>
        <w:t>→0:</w:t>
      </w:r>
    </w:p>
    <w:p w:rsidR="00716A98" w:rsidRPr="006B4F38" w:rsidRDefault="00384CF2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A5F80">
        <w:rPr>
          <w:position w:val="-34"/>
          <w:sz w:val="28"/>
          <w:szCs w:val="28"/>
        </w:rPr>
        <w:object w:dxaOrig="3560" w:dyaOrig="820">
          <v:shape id="_x0000_i1030" type="#_x0000_t75" style="width:177.5pt;height:41pt" o:ole="">
            <v:imagedata r:id="rId17" o:title=""/>
          </v:shape>
          <o:OLEObject Type="Embed" ProgID="Equation.3" ShapeID="_x0000_i1030" DrawAspect="Content" ObjectID="_1442443334" r:id="rId18"/>
        </w:object>
      </w:r>
      <w:r w:rsidR="001021E0">
        <w:rPr>
          <w:position w:val="-36"/>
          <w:sz w:val="28"/>
          <w:szCs w:val="28"/>
        </w:rPr>
        <w:t xml:space="preserve">                                    </w:t>
      </w:r>
      <w:r w:rsidR="00716A98"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18</w:t>
      </w:r>
      <w:r w:rsidR="00716A98"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Получено линейное неоднородное уравнение второго порядка. Общее решение неоднородного уравнения представляет собой сумму общего решения однородного и частного решения неоднородного уравнений.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Найдем общее решение линейного однородного уравнения:</w:t>
      </w:r>
    </w:p>
    <w:p w:rsidR="00716A98" w:rsidRPr="006B4F38" w:rsidRDefault="00384CF2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A5F80">
        <w:rPr>
          <w:position w:val="-34"/>
          <w:sz w:val="28"/>
          <w:szCs w:val="28"/>
        </w:rPr>
        <w:object w:dxaOrig="3100" w:dyaOrig="820">
          <v:shape id="_x0000_i1031" type="#_x0000_t75" style="width:154.9pt;height:41pt" o:ole="">
            <v:imagedata r:id="rId19" o:title=""/>
          </v:shape>
          <o:OLEObject Type="Embed" ProgID="Equation.3" ShapeID="_x0000_i1031" DrawAspect="Content" ObjectID="_1442443335" r:id="rId20"/>
        </w:object>
      </w:r>
      <w:r w:rsidR="00716A98" w:rsidRPr="006B4F38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    </w:t>
      </w:r>
      <w:r w:rsidR="00716A98"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19</w:t>
      </w:r>
      <w:r w:rsidR="00716A98"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Для этого необходимо сделать замену </w:t>
      </w:r>
      <w:r w:rsidRPr="006B4F38">
        <w:rPr>
          <w:position w:val="-14"/>
          <w:sz w:val="28"/>
          <w:szCs w:val="28"/>
        </w:rPr>
        <w:object w:dxaOrig="720" w:dyaOrig="440">
          <v:shape id="_x0000_i1032" type="#_x0000_t75" style="width:36pt;height:21.75pt" o:ole="">
            <v:imagedata r:id="rId21" o:title=""/>
          </v:shape>
          <o:OLEObject Type="Embed" ProgID="Equation.3" ShapeID="_x0000_i1032" DrawAspect="Content" ObjectID="_1442443336" r:id="rId22"/>
        </w:object>
      </w:r>
      <w:r w:rsidRPr="006B4F38">
        <w:rPr>
          <w:sz w:val="28"/>
          <w:szCs w:val="28"/>
        </w:rPr>
        <w:t>. Тогда получим: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24"/>
          <w:sz w:val="28"/>
          <w:szCs w:val="28"/>
        </w:rPr>
        <w:object w:dxaOrig="2280" w:dyaOrig="620">
          <v:shape id="_x0000_i1033" type="#_x0000_t75" style="width:113.85pt;height:31pt" o:ole="">
            <v:imagedata r:id="rId23" o:title=""/>
          </v:shape>
          <o:OLEObject Type="Embed" ProgID="Equation.3" ShapeID="_x0000_i1033" DrawAspect="Content" ObjectID="_1442443337" r:id="rId24"/>
        </w:object>
      </w:r>
      <w:r w:rsidR="001021E0">
        <w:rPr>
          <w:position w:val="-24"/>
          <w:sz w:val="28"/>
          <w:szCs w:val="28"/>
        </w:rPr>
        <w:t xml:space="preserve">                                          </w:t>
      </w:r>
      <w:r w:rsidRPr="006B4F38">
        <w:rPr>
          <w:sz w:val="28"/>
          <w:szCs w:val="28"/>
        </w:rPr>
        <w:t xml:space="preserve"> (</w:t>
      </w:r>
      <w:r w:rsidR="001021E0">
        <w:rPr>
          <w:sz w:val="28"/>
          <w:szCs w:val="28"/>
        </w:rPr>
        <w:t>20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 xml:space="preserve">Общее решение однородного уравнения есть линейная комбинация фундаментальных решений </w:t>
      </w:r>
      <w:r w:rsidRPr="006B4F38">
        <w:rPr>
          <w:position w:val="-14"/>
          <w:sz w:val="28"/>
          <w:szCs w:val="28"/>
        </w:rPr>
        <w:object w:dxaOrig="460" w:dyaOrig="460">
          <v:shape id="_x0000_i1034" type="#_x0000_t75" style="width:22.6pt;height:22.6pt" o:ole="">
            <v:imagedata r:id="rId25" o:title=""/>
          </v:shape>
          <o:OLEObject Type="Embed" ProgID="Equation.3" ShapeID="_x0000_i1034" DrawAspect="Content" ObjectID="_1442443338" r:id="rId26"/>
        </w:object>
      </w:r>
      <w:r w:rsidRPr="006B4F38">
        <w:rPr>
          <w:sz w:val="28"/>
          <w:szCs w:val="28"/>
        </w:rPr>
        <w:t xml:space="preserve"> и </w:t>
      </w:r>
      <w:r w:rsidRPr="006B4F38">
        <w:rPr>
          <w:position w:val="-14"/>
          <w:sz w:val="28"/>
          <w:szCs w:val="28"/>
        </w:rPr>
        <w:object w:dxaOrig="480" w:dyaOrig="460">
          <v:shape id="_x0000_i1035" type="#_x0000_t75" style="width:23.45pt;height:22.6pt" o:ole="">
            <v:imagedata r:id="rId27" o:title=""/>
          </v:shape>
          <o:OLEObject Type="Embed" ProgID="Equation.3" ShapeID="_x0000_i1035" DrawAspect="Content" ObjectID="_1442443339" r:id="rId28"/>
        </w:object>
      </w:r>
      <w:r w:rsidRPr="006B4F38">
        <w:rPr>
          <w:sz w:val="28"/>
          <w:szCs w:val="28"/>
        </w:rPr>
        <w:t>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14"/>
          <w:sz w:val="28"/>
          <w:szCs w:val="28"/>
        </w:rPr>
        <w:object w:dxaOrig="2400" w:dyaOrig="460">
          <v:shape id="_x0000_i1036" type="#_x0000_t75" style="width:119.7pt;height:22.6pt" o:ole="">
            <v:imagedata r:id="rId29" o:title=""/>
          </v:shape>
          <o:OLEObject Type="Embed" ProgID="Equation.3" ShapeID="_x0000_i1036" DrawAspect="Content" ObjectID="_1442443340" r:id="rId30"/>
        </w:object>
      </w:r>
      <w:r w:rsidR="001021E0">
        <w:rPr>
          <w:position w:val="-14"/>
          <w:sz w:val="28"/>
          <w:szCs w:val="28"/>
        </w:rPr>
        <w:t xml:space="preserve">                                       </w:t>
      </w:r>
      <w:r w:rsidRPr="006B4F38">
        <w:rPr>
          <w:sz w:val="28"/>
          <w:szCs w:val="28"/>
        </w:rPr>
        <w:t xml:space="preserve"> (</w:t>
      </w:r>
      <w:r w:rsidR="001021E0">
        <w:rPr>
          <w:sz w:val="28"/>
          <w:szCs w:val="28"/>
        </w:rPr>
        <w:t>21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Частное решение неоднородного уравнения: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24"/>
          <w:sz w:val="28"/>
          <w:szCs w:val="28"/>
        </w:rPr>
        <w:object w:dxaOrig="1300" w:dyaOrig="620">
          <v:shape id="_x0000_i1037" type="#_x0000_t75" style="width:65.3pt;height:31pt" o:ole="">
            <v:imagedata r:id="rId31" o:title=""/>
          </v:shape>
          <o:OLEObject Type="Embed" ProgID="Equation.3" ShapeID="_x0000_i1037" DrawAspect="Content" ObjectID="_1442443341" r:id="rId32"/>
        </w:object>
      </w:r>
      <w:r w:rsidRPr="006B4F38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                (22)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Общее решение неоднородного уравнения: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3923E6">
        <w:rPr>
          <w:position w:val="-14"/>
          <w:sz w:val="28"/>
          <w:szCs w:val="28"/>
        </w:rPr>
        <w:object w:dxaOrig="2400" w:dyaOrig="460">
          <v:shape id="_x0000_i1038" type="#_x0000_t75" style="width:119.7pt;height:22.6pt" o:ole="">
            <v:imagedata r:id="rId33" o:title=""/>
          </v:shape>
          <o:OLEObject Type="Embed" ProgID="Equation.3" ShapeID="_x0000_i1038" DrawAspect="Content" ObjectID="_1442443342" r:id="rId34"/>
        </w:object>
      </w:r>
      <w:r w:rsidRPr="003923E6">
        <w:rPr>
          <w:position w:val="-24"/>
          <w:sz w:val="28"/>
          <w:szCs w:val="28"/>
        </w:rPr>
        <w:object w:dxaOrig="780" w:dyaOrig="620">
          <v:shape id="_x0000_i1039" type="#_x0000_t75" style="width:39.35pt;height:31pt" o:ole="">
            <v:imagedata r:id="rId35" o:title=""/>
          </v:shape>
          <o:OLEObject Type="Embed" ProgID="Equation.3" ShapeID="_x0000_i1039" DrawAspect="Content" ObjectID="_1442443343" r:id="rId36"/>
        </w:object>
      </w:r>
      <w:r w:rsidRPr="003923E6">
        <w:rPr>
          <w:sz w:val="28"/>
          <w:szCs w:val="28"/>
        </w:rPr>
        <w:t xml:space="preserve"> </w:t>
      </w:r>
      <w:r w:rsidR="001021E0" w:rsidRPr="003923E6">
        <w:rPr>
          <w:sz w:val="28"/>
          <w:szCs w:val="28"/>
        </w:rPr>
        <w:t xml:space="preserve">  </w:t>
      </w:r>
      <w:r w:rsidR="001021E0">
        <w:rPr>
          <w:sz w:val="28"/>
          <w:szCs w:val="28"/>
        </w:rPr>
        <w:t xml:space="preserve">                                </w:t>
      </w:r>
      <w:r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23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Частное стационарное решение в этом случае совпадает с решением в модели Кейнса:</w:t>
      </w:r>
    </w:p>
    <w:p w:rsidR="00716A98" w:rsidRPr="006B4F38" w:rsidRDefault="00716A98" w:rsidP="001021E0">
      <w:pPr>
        <w:spacing w:line="360" w:lineRule="auto"/>
        <w:contextualSpacing/>
        <w:jc w:val="right"/>
        <w:rPr>
          <w:sz w:val="28"/>
          <w:szCs w:val="28"/>
        </w:rPr>
      </w:pPr>
      <w:r w:rsidRPr="006B4F38">
        <w:rPr>
          <w:position w:val="-24"/>
          <w:sz w:val="28"/>
          <w:szCs w:val="28"/>
        </w:rPr>
        <w:object w:dxaOrig="1160" w:dyaOrig="620">
          <v:shape id="_x0000_i1040" type="#_x0000_t75" style="width:57.75pt;height:31pt" o:ole="">
            <v:imagedata r:id="rId37" o:title=""/>
          </v:shape>
          <o:OLEObject Type="Embed" ProgID="Equation.3" ShapeID="_x0000_i1040" DrawAspect="Content" ObjectID="_1442443344" r:id="rId38"/>
        </w:object>
      </w:r>
      <w:r w:rsidRPr="006B4F38">
        <w:rPr>
          <w:sz w:val="28"/>
          <w:szCs w:val="28"/>
        </w:rPr>
        <w:t xml:space="preserve"> </w:t>
      </w:r>
      <w:r w:rsidR="001021E0">
        <w:rPr>
          <w:sz w:val="28"/>
          <w:szCs w:val="28"/>
        </w:rPr>
        <w:t xml:space="preserve">                                                 </w:t>
      </w:r>
      <w:r w:rsidRPr="006B4F38">
        <w:rPr>
          <w:sz w:val="28"/>
          <w:szCs w:val="28"/>
        </w:rPr>
        <w:t>(</w:t>
      </w:r>
      <w:r w:rsidR="001021E0">
        <w:rPr>
          <w:sz w:val="28"/>
          <w:szCs w:val="28"/>
        </w:rPr>
        <w:t>24</w:t>
      </w:r>
      <w:r w:rsidRPr="006B4F38">
        <w:rPr>
          <w:sz w:val="28"/>
          <w:szCs w:val="28"/>
        </w:rPr>
        <w:t>)</w:t>
      </w:r>
    </w:p>
    <w:p w:rsidR="00716A98" w:rsidRPr="006B4F38" w:rsidRDefault="00716A98" w:rsidP="000B60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4F38">
        <w:rPr>
          <w:sz w:val="28"/>
          <w:szCs w:val="28"/>
        </w:rPr>
        <w:t>Если рассмотреть  небольшие отклонения от точки равновесия, вызванные некоторым внешним воздействием, то можно обнаружить, что система не всегда будет устойчивой. Экономика, описываемая моделью Самуэльсона-Хикса, устойчива при 0&lt;</w:t>
      </w:r>
      <w:r w:rsidRPr="006B4F38">
        <w:rPr>
          <w:sz w:val="28"/>
          <w:szCs w:val="28"/>
          <w:lang w:val="en-US"/>
        </w:rPr>
        <w:t>r</w:t>
      </w:r>
      <w:r w:rsidRPr="006B4F38">
        <w:rPr>
          <w:sz w:val="28"/>
          <w:szCs w:val="28"/>
        </w:rPr>
        <w:t xml:space="preserve">&lt;1 и неустойчива при </w:t>
      </w:r>
      <w:r w:rsidRPr="006B4F38">
        <w:rPr>
          <w:sz w:val="28"/>
          <w:szCs w:val="28"/>
          <w:lang w:val="en-US"/>
        </w:rPr>
        <w:t>r</w:t>
      </w:r>
      <w:r w:rsidRPr="006B4F38">
        <w:rPr>
          <w:sz w:val="28"/>
          <w:szCs w:val="28"/>
        </w:rPr>
        <w:t>≥1.</w:t>
      </w:r>
    </w:p>
    <w:p w:rsidR="00572363" w:rsidRDefault="00572363" w:rsidP="00365207">
      <w:pPr>
        <w:spacing w:line="360" w:lineRule="auto"/>
        <w:contextualSpacing/>
        <w:jc w:val="center"/>
        <w:rPr>
          <w:bCs/>
        </w:rPr>
      </w:pPr>
    </w:p>
    <w:p w:rsidR="00716A98" w:rsidRPr="00365207" w:rsidRDefault="00365207" w:rsidP="00365207">
      <w:pPr>
        <w:spacing w:line="360" w:lineRule="auto"/>
        <w:contextualSpacing/>
        <w:jc w:val="center"/>
        <w:rPr>
          <w:bCs/>
        </w:rPr>
      </w:pPr>
      <w:r w:rsidRPr="00365207">
        <w:rPr>
          <w:bCs/>
        </w:rPr>
        <w:t>Список литературы:</w:t>
      </w:r>
    </w:p>
    <w:p w:rsidR="00716A98" w:rsidRPr="00365207" w:rsidRDefault="00716A98" w:rsidP="006B4F38">
      <w:pPr>
        <w:numPr>
          <w:ilvl w:val="0"/>
          <w:numId w:val="1"/>
        </w:numPr>
        <w:spacing w:line="360" w:lineRule="auto"/>
        <w:contextualSpacing/>
        <w:jc w:val="both"/>
      </w:pPr>
      <w:r w:rsidRPr="00365207">
        <w:lastRenderedPageBreak/>
        <w:t>Колемаев В.А. Экономико-математическое моделирование. Моделирование макроэкономических процессов и систем: учебник для студентов вузов, обучающихся по специальности 061800 «Математические мет</w:t>
      </w:r>
      <w:r w:rsidR="003A3C68">
        <w:t>оды  в экономике»</w:t>
      </w:r>
      <w:r w:rsidRPr="00365207">
        <w:t xml:space="preserve"> – М.: ЮНИТИ-ДАНА, 2005. – 295с.</w:t>
      </w:r>
    </w:p>
    <w:p w:rsidR="00716A98" w:rsidRPr="00365207" w:rsidRDefault="00716A98" w:rsidP="006B4F38">
      <w:pPr>
        <w:numPr>
          <w:ilvl w:val="0"/>
          <w:numId w:val="1"/>
        </w:numPr>
        <w:spacing w:line="360" w:lineRule="auto"/>
        <w:contextualSpacing/>
        <w:jc w:val="both"/>
      </w:pPr>
      <w:r w:rsidRPr="00365207">
        <w:t>Райзберг Б.А., Лозовский Л.Ш., Стародубцева Е.Б. Современный экономический словарь. – 6-е изд., перераб. и доп. – М.:ИНФРА-М,</w:t>
      </w:r>
      <w:r w:rsidR="003A3C68" w:rsidRPr="0012754A">
        <w:t xml:space="preserve"> </w:t>
      </w:r>
      <w:r w:rsidRPr="00365207">
        <w:t>2008. – 512с.</w:t>
      </w:r>
    </w:p>
    <w:sectPr w:rsidR="00716A98" w:rsidRPr="00365207" w:rsidSect="006B4F38">
      <w:footerReference w:type="default" r:id="rId3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91" w:rsidRDefault="00365091" w:rsidP="006B4F38">
      <w:r>
        <w:separator/>
      </w:r>
    </w:p>
  </w:endnote>
  <w:endnote w:type="continuationSeparator" w:id="1">
    <w:p w:rsidR="00365091" w:rsidRDefault="00365091" w:rsidP="006B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38" w:rsidRDefault="00D2310A">
    <w:pPr>
      <w:pStyle w:val="a9"/>
      <w:jc w:val="center"/>
    </w:pPr>
    <w:fldSimple w:instr=" PAGE   \* MERGEFORMAT ">
      <w:r w:rsidR="000B6051">
        <w:rPr>
          <w:noProof/>
        </w:rPr>
        <w:t>2</w:t>
      </w:r>
    </w:fldSimple>
  </w:p>
  <w:p w:rsidR="006B4F38" w:rsidRDefault="006B4F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91" w:rsidRDefault="00365091" w:rsidP="006B4F38">
      <w:r>
        <w:separator/>
      </w:r>
    </w:p>
  </w:footnote>
  <w:footnote w:type="continuationSeparator" w:id="1">
    <w:p w:rsidR="00365091" w:rsidRDefault="00365091" w:rsidP="006B4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19"/>
    <w:multiLevelType w:val="hybridMultilevel"/>
    <w:tmpl w:val="44DC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A5E9A"/>
    <w:multiLevelType w:val="hybridMultilevel"/>
    <w:tmpl w:val="415A7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529A1"/>
    <w:multiLevelType w:val="hybridMultilevel"/>
    <w:tmpl w:val="6DE2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B3D3F"/>
    <w:multiLevelType w:val="hybridMultilevel"/>
    <w:tmpl w:val="BABE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A98"/>
    <w:rsid w:val="00034018"/>
    <w:rsid w:val="000B6051"/>
    <w:rsid w:val="000D30B1"/>
    <w:rsid w:val="000D62F6"/>
    <w:rsid w:val="001021E0"/>
    <w:rsid w:val="0012754A"/>
    <w:rsid w:val="0018041E"/>
    <w:rsid w:val="001A41E5"/>
    <w:rsid w:val="001C7D6D"/>
    <w:rsid w:val="001F0AE2"/>
    <w:rsid w:val="00297740"/>
    <w:rsid w:val="00297EE6"/>
    <w:rsid w:val="002F5F81"/>
    <w:rsid w:val="00365091"/>
    <w:rsid w:val="00365207"/>
    <w:rsid w:val="0036735F"/>
    <w:rsid w:val="00384CF2"/>
    <w:rsid w:val="003923E6"/>
    <w:rsid w:val="003A3C68"/>
    <w:rsid w:val="003B51C6"/>
    <w:rsid w:val="00432DE6"/>
    <w:rsid w:val="00572363"/>
    <w:rsid w:val="005C7B59"/>
    <w:rsid w:val="00672DAC"/>
    <w:rsid w:val="00694388"/>
    <w:rsid w:val="006A5F80"/>
    <w:rsid w:val="006B4F38"/>
    <w:rsid w:val="00716A98"/>
    <w:rsid w:val="007512FA"/>
    <w:rsid w:val="00786345"/>
    <w:rsid w:val="007B73A4"/>
    <w:rsid w:val="007D79FF"/>
    <w:rsid w:val="007E73B9"/>
    <w:rsid w:val="0081093B"/>
    <w:rsid w:val="008A3566"/>
    <w:rsid w:val="008B7805"/>
    <w:rsid w:val="008C7095"/>
    <w:rsid w:val="009109C8"/>
    <w:rsid w:val="00951C95"/>
    <w:rsid w:val="00997DCB"/>
    <w:rsid w:val="00AB55BA"/>
    <w:rsid w:val="00AB7BA1"/>
    <w:rsid w:val="00B56A3D"/>
    <w:rsid w:val="00BE7B13"/>
    <w:rsid w:val="00C2317E"/>
    <w:rsid w:val="00C66CA2"/>
    <w:rsid w:val="00CE09D7"/>
    <w:rsid w:val="00D2310A"/>
    <w:rsid w:val="00D7247E"/>
    <w:rsid w:val="00E81CDF"/>
    <w:rsid w:val="00EC0FB6"/>
    <w:rsid w:val="00EF5A49"/>
    <w:rsid w:val="00F7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4388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0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D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E09D7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6B4F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F3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4F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4F38"/>
    <w:rPr>
      <w:sz w:val="24"/>
      <w:szCs w:val="24"/>
    </w:rPr>
  </w:style>
  <w:style w:type="paragraph" w:styleId="ab">
    <w:name w:val="List Paragraph"/>
    <w:basedOn w:val="a"/>
    <w:uiPriority w:val="34"/>
    <w:qFormat/>
    <w:rsid w:val="0043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система – это совокупность национальных хозяйственных единиц, т</vt:lpstr>
    </vt:vector>
  </TitlesOfParts>
  <Company>cct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система – это совокупность национальных хозяйственных единиц, т</dc:title>
  <dc:subject/>
  <dc:creator>Anutik</dc:creator>
  <cp:keywords/>
  <dc:description/>
  <cp:lastModifiedBy>Юлия</cp:lastModifiedBy>
  <cp:revision>9</cp:revision>
  <dcterms:created xsi:type="dcterms:W3CDTF">2012-02-24T18:12:00Z</dcterms:created>
  <dcterms:modified xsi:type="dcterms:W3CDTF">2013-10-04T21:56:00Z</dcterms:modified>
</cp:coreProperties>
</file>