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ED5672">
      <w:pPr>
        <w:spacing w:after="240" w:line="276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ED5672" w:rsidP="00ED5672">
      <w:pPr>
        <w:pStyle w:val="2"/>
        <w:spacing w:before="0" w:after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 О. Фамилия</w:t>
      </w:r>
      <w:proofErr w:type="gramStart"/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proofErr w:type="gramEnd"/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 xml:space="preserve">Организация, в </w:t>
      </w:r>
      <w:proofErr w:type="gramStart"/>
      <w:r w:rsidRPr="00066524">
        <w:rPr>
          <w:i/>
        </w:rPr>
        <w:t>которой</w:t>
      </w:r>
      <w:proofErr w:type="gramEnd"/>
      <w:r w:rsidRPr="00066524">
        <w:rPr>
          <w:i/>
        </w:rPr>
        <w:t xml:space="preserve"> работает первый автор, город, страна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ED5672" w:rsidRPr="006476EA" w:rsidRDefault="00ED5672" w:rsidP="00ED5672">
      <w:pPr>
        <w:spacing w:before="240" w:after="120" w:line="276" w:lineRule="auto"/>
        <w:jc w:val="both"/>
        <w:rPr>
          <w:color w:val="000000"/>
          <w:sz w:val="20"/>
          <w:szCs w:val="20"/>
        </w:rPr>
      </w:pPr>
      <w:r w:rsidRPr="00F80A3F">
        <w:rPr>
          <w:i/>
          <w:sz w:val="20"/>
          <w:szCs w:val="20"/>
        </w:rPr>
        <w:t>Аннотация</w:t>
      </w:r>
      <w:r w:rsidRPr="006476EA">
        <w:rPr>
          <w:sz w:val="20"/>
          <w:szCs w:val="20"/>
        </w:rPr>
        <w:t xml:space="preserve"> – Включает актуальность темы исследования, постановку проблемы, цели исследования. В аннотации кратко описываются методы исследования, результаты исследования и ключевые выводы. Аннотация должна содержать от 500 знаков (проверить количество знаков можно используя функцию «Статистика», расположенную в закладке «Рецензирование»). </w:t>
      </w:r>
      <w:r w:rsidRPr="006476EA">
        <w:rPr>
          <w:color w:val="000000"/>
          <w:sz w:val="20"/>
          <w:szCs w:val="20"/>
        </w:rPr>
        <w:t>После аннотации делается пропу</w:t>
      </w:r>
      <w:proofErr w:type="gramStart"/>
      <w:r w:rsidRPr="006476EA">
        <w:rPr>
          <w:color w:val="000000"/>
          <w:sz w:val="20"/>
          <w:szCs w:val="20"/>
        </w:rPr>
        <w:t>ск стр</w:t>
      </w:r>
      <w:proofErr w:type="gramEnd"/>
      <w:r w:rsidRPr="006476EA">
        <w:rPr>
          <w:color w:val="000000"/>
          <w:sz w:val="20"/>
          <w:szCs w:val="20"/>
        </w:rPr>
        <w:t xml:space="preserve">оки, и в следующей строке должны быть указаны ключевые слова (словосочетания), количество слов (словосочетаний) не более 5. Текст аннотации и ключевые слова набираются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 xml:space="preserve">, размер шрифта </w:t>
      </w:r>
      <w:r w:rsidRPr="00F80A3F">
        <w:rPr>
          <w:color w:val="000000"/>
          <w:sz w:val="20"/>
          <w:szCs w:val="20"/>
        </w:rPr>
        <w:t>10 пунктов (интервал перед строкой – 12 пунктов, после строки – 6 пунктов)</w:t>
      </w:r>
      <w:r w:rsidRPr="006476EA">
        <w:rPr>
          <w:color w:val="000000"/>
          <w:sz w:val="20"/>
          <w:szCs w:val="20"/>
        </w:rPr>
        <w:t xml:space="preserve">, слова «Аннотация» и «Ключевые» слова набирается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>, размер шрифта 1</w:t>
      </w:r>
      <w:r>
        <w:rPr>
          <w:color w:val="000000"/>
          <w:sz w:val="20"/>
          <w:szCs w:val="20"/>
        </w:rPr>
        <w:t>0</w:t>
      </w:r>
      <w:r w:rsidRPr="006476EA">
        <w:rPr>
          <w:color w:val="000000"/>
          <w:sz w:val="20"/>
          <w:szCs w:val="20"/>
        </w:rPr>
        <w:t xml:space="preserve"> пунктов, с применением курсивного начертания. Особое внимание обращать на единство индексов</w:t>
      </w:r>
      <w:r>
        <w:rPr>
          <w:color w:val="000000"/>
          <w:sz w:val="20"/>
          <w:szCs w:val="20"/>
        </w:rPr>
        <w:t xml:space="preserve"> УДК</w:t>
      </w:r>
      <w:r w:rsidRPr="006476EA">
        <w:rPr>
          <w:color w:val="000000"/>
          <w:sz w:val="20"/>
          <w:szCs w:val="20"/>
        </w:rPr>
        <w:t xml:space="preserve"> и терминологии.</w:t>
      </w:r>
    </w:p>
    <w:p w:rsidR="00ED5672" w:rsidRPr="006476EA" w:rsidRDefault="00ED5672" w:rsidP="00ED5672">
      <w:pPr>
        <w:spacing w:before="240" w:after="120" w:line="276" w:lineRule="auto"/>
        <w:jc w:val="both"/>
        <w:rPr>
          <w:sz w:val="20"/>
          <w:szCs w:val="20"/>
        </w:rPr>
      </w:pPr>
      <w:r w:rsidRPr="00F80A3F">
        <w:rPr>
          <w:i/>
          <w:sz w:val="20"/>
          <w:szCs w:val="20"/>
        </w:rPr>
        <w:t>Ключевые слова</w:t>
      </w:r>
      <w:r w:rsidRPr="006476EA">
        <w:rPr>
          <w:i/>
          <w:sz w:val="20"/>
          <w:szCs w:val="20"/>
        </w:rPr>
        <w:t xml:space="preserve"> –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ED5672" w:rsidRDefault="00ED5672" w:rsidP="00ED5672">
      <w:pPr>
        <w:spacing w:line="276" w:lineRule="auto"/>
        <w:jc w:val="both"/>
        <w:rPr>
          <w:i/>
          <w:color w:val="000000"/>
          <w:sz w:val="20"/>
          <w:szCs w:val="20"/>
        </w:rPr>
      </w:pPr>
      <w:r w:rsidRPr="00686D3E">
        <w:rPr>
          <w:i/>
          <w:sz w:val="20"/>
          <w:szCs w:val="20"/>
        </w:rPr>
        <w:t>*Источник финансирования</w:t>
      </w:r>
      <w:r>
        <w:rPr>
          <w:i/>
          <w:sz w:val="20"/>
          <w:szCs w:val="20"/>
        </w:rPr>
        <w:t>: р</w:t>
      </w:r>
      <w:r w:rsidRPr="00686D3E">
        <w:rPr>
          <w:i/>
          <w:color w:val="000000"/>
          <w:sz w:val="20"/>
          <w:szCs w:val="20"/>
        </w:rPr>
        <w:t>абота выполнена при финанс</w:t>
      </w:r>
      <w:bookmarkStart w:id="0" w:name="_GoBack"/>
      <w:bookmarkEnd w:id="0"/>
      <w:r w:rsidRPr="00686D3E">
        <w:rPr>
          <w:i/>
          <w:color w:val="000000"/>
          <w:sz w:val="20"/>
          <w:szCs w:val="20"/>
        </w:rPr>
        <w:t xml:space="preserve">овой поддержке Российского фонда фундаментальных исследований, грант… </w:t>
      </w:r>
    </w:p>
    <w:p w:rsidR="00ED5672" w:rsidRPr="00066524" w:rsidRDefault="00ED5672" w:rsidP="00ED5672">
      <w:pPr>
        <w:spacing w:before="240" w:after="120" w:line="276" w:lineRule="auto"/>
        <w:ind w:firstLine="567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Введение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i/>
        </w:rPr>
      </w:pPr>
      <w:r w:rsidRPr="00066524">
        <w:t>Те</w:t>
      </w:r>
      <w:proofErr w:type="gramStart"/>
      <w:r w:rsidRPr="00066524">
        <w:t>кст ст</w:t>
      </w:r>
      <w:proofErr w:type="gramEnd"/>
      <w:r w:rsidRPr="00066524">
        <w:t xml:space="preserve">атьи должен быть в обязательном порядке структурирован с применением стандартных названий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rPr>
          <w:i/>
        </w:rPr>
        <w:t xml:space="preserve">. </w:t>
      </w:r>
      <w:r w:rsidRPr="00066524">
        <w:t xml:space="preserve">Разделы нумеруются римскими цифрами, названия разделов располагаются в центре прописными буквами шрифтом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 xml:space="preserve"> 12 пунктов с интервалом: перед строкой – 12 пунктов, после строки – 6 пунктов.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</w:t>
      </w:r>
      <w:r w:rsidRPr="00066524">
        <w:t xml:space="preserve">» включает актуальность темы исследования, обзор литературы по теме исследования, вытекающая из обзора постановка проблемы исследования, формулирование </w:t>
      </w:r>
      <w:r>
        <w:t>ц</w:t>
      </w:r>
      <w:r w:rsidRPr="00066524">
        <w:t>ели и задач исследования.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Цель и задачи исследования должна быть сформулирована ясно, с применением специальной терминологии.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</w:t>
      </w:r>
      <w:r w:rsidRPr="00066524">
        <w:t>» включает детальное описание теоретических основ исследования и</w:t>
      </w:r>
      <w:r>
        <w:t>/или</w:t>
      </w:r>
      <w:r w:rsidRPr="00066524">
        <w:t xml:space="preserve"> методов проведения экспериментов/наблюдений, позволяющих воспроизвести результаты. Также здесь описываются материалы, приборы, оборудование и другие условия проведения экспериментов/наблюдений.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разделе «</w:t>
      </w:r>
      <w:r w:rsidRPr="00066524">
        <w:rPr>
          <w:caps/>
          <w:lang w:val="en-US"/>
        </w:rPr>
        <w:t>III</w:t>
      </w:r>
      <w:r w:rsidRPr="00066524">
        <w:rPr>
          <w:caps/>
        </w:rPr>
        <w:t xml:space="preserve">. </w:t>
      </w:r>
      <w:proofErr w:type="gramStart"/>
      <w:r w:rsidRPr="00066524">
        <w:rPr>
          <w:caps/>
        </w:rPr>
        <w:t>Результаты</w:t>
      </w:r>
      <w:r w:rsidRPr="00066524">
        <w:t>» представляют фактические результаты исследования: текст, таблицы, графики, диаграммы, уравнения, фотографии, рисунки.</w:t>
      </w:r>
      <w:proofErr w:type="gramEnd"/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</w:t>
      </w:r>
      <w:r w:rsidRPr="00066524">
        <w:t>»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Раздел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</w:t>
      </w:r>
      <w:r w:rsidRPr="00066524">
        <w:t>» содержит краткие итоги разделов статьи без повторения формулировок, приведённых в них.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  <w:lang w:val="en-US"/>
        </w:rPr>
        <w:t>II</w:t>
      </w:r>
      <w:r w:rsidRPr="00066524">
        <w:rPr>
          <w:caps/>
          <w:color w:val="000000"/>
        </w:rPr>
        <w:t>. Теория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</w:t>
      </w:r>
      <w:proofErr w:type="gramStart"/>
      <w:r w:rsidRPr="00066524">
        <w:t>4</w:t>
      </w:r>
      <w:proofErr w:type="gramEnd"/>
      <w:r w:rsidRPr="00066524">
        <w:t xml:space="preserve">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>, высота шрифта – 12 пунктов; абзацный отступ – 1,25 см; междустрочный интервал – множитель со значением 1,15; выравнивание текста – по ширине, заголовков – по центру.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Аббревиатуры пишутся единообразно по всей статье. При первом упоминании термин указывается полностью, а аббревиатура в скобках, например: магистральный нефтепровод (МН). </w:t>
      </w:r>
      <w:proofErr w:type="gramStart"/>
      <w:r w:rsidRPr="00066524">
        <w:t>Аббревиатуры, употребляемые как прилагательные, пишутся через дефис (например:</w:t>
      </w:r>
      <w:proofErr w:type="gramEnd"/>
      <w:r w:rsidRPr="00066524">
        <w:t xml:space="preserve"> </w:t>
      </w:r>
      <w:proofErr w:type="gramStart"/>
      <w:r w:rsidRPr="00066524">
        <w:t>ИК-спектроскопия).</w:t>
      </w:r>
      <w:proofErr w:type="gramEnd"/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Формулы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(обычный размер 12 </w:t>
      </w:r>
      <w:proofErr w:type="spellStart"/>
      <w:r w:rsidRPr="00066524">
        <w:t>пт</w:t>
      </w:r>
      <w:proofErr w:type="spellEnd"/>
      <w:r w:rsidRPr="00066524">
        <w:t xml:space="preserve">, индекс 10 </w:t>
      </w:r>
      <w:proofErr w:type="spellStart"/>
      <w:r w:rsidRPr="00066524">
        <w:t>пт</w:t>
      </w:r>
      <w:proofErr w:type="spellEnd"/>
      <w:r w:rsidRPr="00066524">
        <w:t xml:space="preserve">, малый индекс 6 </w:t>
      </w:r>
      <w:proofErr w:type="spellStart"/>
      <w:r w:rsidRPr="00066524">
        <w:t>пт</w:t>
      </w:r>
      <w:proofErr w:type="spellEnd"/>
      <w:r w:rsidRPr="00066524">
        <w:t xml:space="preserve">, символ 16 </w:t>
      </w:r>
      <w:proofErr w:type="spellStart"/>
      <w:r w:rsidRPr="00066524">
        <w:t>пт</w:t>
      </w:r>
      <w:proofErr w:type="spellEnd"/>
      <w:r w:rsidRPr="00066524">
        <w:t xml:space="preserve">, малый символ 12 пт.). </w:t>
      </w:r>
      <w:r w:rsidRPr="00066524">
        <w:rPr>
          <w:color w:val="000000"/>
        </w:rPr>
        <w:t xml:space="preserve">Формулы должны  располагаться по центру, </w:t>
      </w:r>
      <w:r w:rsidRPr="00066524">
        <w:t>пояснения к формуле даются, при необходимости, на следующей строке</w:t>
      </w:r>
      <w:r>
        <w:t>:</w:t>
      </w:r>
      <w:r w:rsidRPr="00066524">
        <w:t xml:space="preserve"> каждый символ</w:t>
      </w:r>
      <w:r>
        <w:t>, входящий в формулу,</w:t>
      </w:r>
      <w:r w:rsidRPr="00066524">
        <w:t xml:space="preserve"> поясняется с новой строки, причём первая строка начинается со слова «где» и размещается без абзацного отступа, остальные размещаются с новой строки с абзацного отступа. Пример:</w:t>
      </w:r>
    </w:p>
    <w:p w:rsidR="00ED5672" w:rsidRPr="00066524" w:rsidRDefault="00ED5672" w:rsidP="00ED5672">
      <w:pPr>
        <w:spacing w:line="276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38.35pt" o:ole="">
            <v:imagedata r:id="rId8" o:title=""/>
          </v:shape>
          <o:OLEObject Type="Embed" ProgID="Equation.DSMT4" ShapeID="_x0000_i1025" DrawAspect="Content" ObjectID="_1618722454" r:id="rId9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ED5672" w:rsidRPr="00066524" w:rsidRDefault="00ED5672" w:rsidP="00ED5672">
      <w:p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где</w:t>
      </w:r>
      <w:r w:rsidRPr="00066524">
        <w:rPr>
          <w:color w:val="000000"/>
        </w:rPr>
        <w:tab/>
      </w:r>
      <w:proofErr w:type="spellStart"/>
      <w:r w:rsidRPr="00066524">
        <w:rPr>
          <w:i/>
          <w:color w:val="000000"/>
          <w:lang w:val="en-US"/>
        </w:rPr>
        <w:t>a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объёмная доля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доли;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066524">
        <w:rPr>
          <w:i/>
          <w:color w:val="000000"/>
          <w:lang w:val="en-US"/>
        </w:rPr>
        <w:t>M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молярная масса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кг/моль.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символов, а также верхних и нижних индексов</w:t>
      </w:r>
      <w:r w:rsidRPr="00066524">
        <w:rPr>
          <w:color w:val="000000"/>
        </w:rPr>
        <w:t xml:space="preserve">: все символы физических величин за пределами формул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пунктов, с использованием «надстрочных» и «подстрочных» знаков и</w:t>
      </w:r>
      <w:r>
        <w:rPr>
          <w:color w:val="000000"/>
        </w:rPr>
        <w:t>,</w:t>
      </w:r>
      <w:r w:rsidRPr="00066524">
        <w:rPr>
          <w:color w:val="000000"/>
        </w:rPr>
        <w:t xml:space="preserve"> при необходимости</w:t>
      </w:r>
      <w:r>
        <w:rPr>
          <w:color w:val="000000"/>
        </w:rPr>
        <w:t>,</w:t>
      </w:r>
      <w:r w:rsidRPr="00066524">
        <w:rPr>
          <w:color w:val="000000"/>
        </w:rPr>
        <w:t xml:space="preserve"> </w:t>
      </w:r>
      <w:r>
        <w:rPr>
          <w:color w:val="000000"/>
        </w:rPr>
        <w:t>вставки</w:t>
      </w:r>
      <w:r w:rsidRPr="00066524">
        <w:rPr>
          <w:color w:val="000000"/>
        </w:rPr>
        <w:t xml:space="preserve"> «Символ».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rPr>
          <w:color w:val="000000"/>
        </w:rPr>
        <w:t>Для указания размерности физических величин в тексте статьи используются единиц системы СИ,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Pr="00066524">
        <w:t xml:space="preserve"> Размерности переменных пишутся через запятую (</w:t>
      </w:r>
      <w:r w:rsidRPr="00066524">
        <w:rPr>
          <w:lang w:val="en-US"/>
        </w:rPr>
        <w:t>E</w:t>
      </w:r>
      <w:r w:rsidRPr="00066524">
        <w:t xml:space="preserve">, кДж/моль). Угловые градусы никогда не опускаются: </w:t>
      </w:r>
      <w:r>
        <w:t>диапазон 5°–10°, а не 5–</w:t>
      </w:r>
      <w:r w:rsidRPr="00066524">
        <w:t xml:space="preserve">10°; на осях рисунков: </w:t>
      </w:r>
      <w:r w:rsidRPr="00066524">
        <w:rPr>
          <w:lang w:val="en-US"/>
        </w:rPr>
        <w:t>θ</w:t>
      </w:r>
      <w:r w:rsidRPr="00066524">
        <w:t xml:space="preserve">, град, а не </w:t>
      </w:r>
      <w:r w:rsidRPr="00066524">
        <w:rPr>
          <w:lang w:val="en-US"/>
        </w:rPr>
        <w:t>θ</w:t>
      </w:r>
      <w:r w:rsidRPr="00066524">
        <w:t xml:space="preserve">°. 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десятичного символа всегда используется запятая: 5,25.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знака кавычек использовать «…».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Для обозначения интервалов величин использовать знак «тире» без пробелов, например: в диапазоне 2,5–5,5 МПа.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При создании маркированных списков используется знак «</w:t>
      </w:r>
      <w:proofErr w:type="gramStart"/>
      <w:r w:rsidRPr="00066524">
        <w:t>–»</w:t>
      </w:r>
      <w:proofErr w:type="gramEnd"/>
      <w:r w:rsidRPr="00066524">
        <w:t xml:space="preserve">, каждая следующая строка начинается с маленькой буквы, в конце промежуточной строки ставится знак «;», а в конце списка – «.» (см. пример в разделе </w:t>
      </w:r>
      <w:r w:rsidRPr="00066524">
        <w:rPr>
          <w:lang w:val="en-US"/>
        </w:rPr>
        <w:t>V</w:t>
      </w:r>
      <w:r w:rsidRPr="00066524">
        <w:t xml:space="preserve">). Нумерованные списки создаются, когда необходимо сослаться на одни или несколько из перечисленных пунктов, а также прокомментировать информацию, представленную на рисунке. Оформление аналогично оформлению маркированного списка (см. пример в разделе </w:t>
      </w:r>
      <w:r w:rsidRPr="00066524">
        <w:rPr>
          <w:lang w:val="en-US"/>
        </w:rPr>
        <w:t>IV</w:t>
      </w:r>
      <w:r w:rsidRPr="00066524">
        <w:t>), цифра или буква дополняется правой скобкой.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III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Результаты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Рисунки и фотографии должны быть четкие, хорошего качества. </w:t>
      </w:r>
      <w:r w:rsidRPr="00066524">
        <w:t xml:space="preserve">Рисунки в тексте должны иметь формат </w:t>
      </w:r>
      <w:r w:rsidRPr="00066524">
        <w:rPr>
          <w:lang w:val="en-US"/>
        </w:rPr>
        <w:t>jpeg</w:t>
      </w:r>
      <w:r w:rsidRPr="00066524">
        <w:t xml:space="preserve">, обтекание текстов выбирать «в тексте», расположение – по центру. Подрисуночная надпись: сокращение «Рис.», далее номер рисунка в тексте, точка, название (при необходимости) с заглавной буквы, далее двоеточие и пояснение элементов рисунка (при необходимости). </w:t>
      </w:r>
      <w:r w:rsidRPr="00066524">
        <w:rPr>
          <w:color w:val="000000"/>
        </w:rPr>
        <w:t xml:space="preserve">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«</w:t>
      </w:r>
      <w:proofErr w:type="gramStart"/>
      <w:r w:rsidRPr="00066524">
        <w:rPr>
          <w:color w:val="000000"/>
          <w:lang w:val="en-US"/>
        </w:rPr>
        <w:t>p</w:t>
      </w:r>
      <w:proofErr w:type="spellStart"/>
      <w:proofErr w:type="gramEnd"/>
      <w:r w:rsidRPr="00066524">
        <w:rPr>
          <w:color w:val="000000"/>
        </w:rPr>
        <w:t>ис</w:t>
      </w:r>
      <w:proofErr w:type="spellEnd"/>
      <w:r w:rsidRPr="00066524">
        <w:rPr>
          <w:color w:val="000000"/>
        </w:rPr>
        <w:t>.», которое пишется со строчной буквы. Рисунки нумеруются арабскими цифрами по порядку следования в тексте.</w:t>
      </w:r>
    </w:p>
    <w:p w:rsidR="00ED5672" w:rsidRPr="00066524" w:rsidRDefault="00ED5672" w:rsidP="00ED5672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38255" cy="1543792"/>
            <wp:effectExtent l="0" t="0" r="57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672" w:rsidRPr="00066524" w:rsidRDefault="00ED5672" w:rsidP="00ED5672">
      <w:pPr>
        <w:spacing w:after="240" w:line="276" w:lineRule="auto"/>
        <w:jc w:val="center"/>
        <w:rPr>
          <w:i/>
          <w:color w:val="000000"/>
        </w:rPr>
      </w:pPr>
      <w:r w:rsidRPr="00066524">
        <w:rPr>
          <w:noProof/>
        </w:rPr>
        <w:t>Рис. 1. Название рисунка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Таблицы нумеруются арабскими цифрами по порядку следования в тексте. Заголовок таблицы выполняется 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пунктов: слово </w:t>
      </w:r>
      <w:r w:rsidRPr="00066524">
        <w:t>«Таблица», далее номер таблицы в тексте, точка, название (при необходимости) с заглавной буквы.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Количество столбцов и строк в таблице определяется автором. Шрифт для содержимого таблицы устанавливается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2 пунктов</w:t>
      </w:r>
      <w:r w:rsidRPr="00066524">
        <w:rPr>
          <w:color w:val="000000"/>
        </w:rPr>
        <w:t>. Таблица располагается по центру, перед таблицей отступ 12 пунктов.</w:t>
      </w:r>
      <w:r>
        <w:rPr>
          <w:color w:val="000000"/>
        </w:rPr>
        <w:t xml:space="preserve"> При ссылке по тексту слово «таблица» пишут с маленькой буквы и полностью, например: смотри таблицу 1.</w:t>
      </w:r>
    </w:p>
    <w:p w:rsidR="00ED5672" w:rsidRPr="00066524" w:rsidRDefault="00ED5672" w:rsidP="00ED5672">
      <w:pPr>
        <w:spacing w:before="240" w:line="276" w:lineRule="auto"/>
        <w:jc w:val="center"/>
        <w:rPr>
          <w:caps/>
          <w:color w:val="000000"/>
        </w:rPr>
      </w:pPr>
      <w:r w:rsidRPr="00066524">
        <w:rPr>
          <w:color w:val="000000"/>
        </w:rPr>
        <w:t>Таблица 1</w:t>
      </w:r>
      <w:r w:rsidRPr="00066524">
        <w:rPr>
          <w:color w:val="000000"/>
          <w:lang w:val="en-US"/>
        </w:rPr>
        <w:t xml:space="preserve">. </w:t>
      </w:r>
      <w:r w:rsidRPr="00066524">
        <w:rPr>
          <w:color w:val="000000"/>
        </w:rPr>
        <w:t>Название таблицы</w:t>
      </w: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066524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Подача насоса, м</w:t>
            </w:r>
            <w:r w:rsidRPr="00066524">
              <w:rPr>
                <w:color w:val="000000"/>
                <w:vertAlign w:val="superscript"/>
              </w:rPr>
              <w:t>3</w:t>
            </w:r>
            <w:r w:rsidRPr="00066524">
              <w:rPr>
                <w:color w:val="00000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 xml:space="preserve">Напор, </w:t>
            </w:r>
            <w:proofErr w:type="gramStart"/>
            <w:r w:rsidRPr="00066524">
              <w:rPr>
                <w:color w:val="000000"/>
              </w:rPr>
              <w:t>м</w:t>
            </w:r>
            <w:proofErr w:type="gramEnd"/>
          </w:p>
        </w:tc>
        <w:tc>
          <w:tcPr>
            <w:tcW w:w="1055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КПД, %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300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290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30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1000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275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75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260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70</w:t>
            </w:r>
          </w:p>
        </w:tc>
      </w:tr>
    </w:tbl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smallCaps/>
          <w:color w:val="000000"/>
          <w:lang w:val="en-US"/>
        </w:rPr>
        <w:lastRenderedPageBreak/>
        <w:t>IV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Обсуждение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эти результаты были описаны.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«СПИСОК ИСТОЧНИКОВ» указывается отдельным ненумерованным разделом. Нумерация источников производится в порядке цитирования и указывается в квадратных скобках, например [1].</w:t>
      </w:r>
      <w:r w:rsidRPr="006476EA">
        <w:t xml:space="preserve"> Исключается использование в докладе ссыл</w:t>
      </w:r>
      <w:r>
        <w:t>ок</w:t>
      </w:r>
      <w:r w:rsidRPr="006476EA">
        <w:t xml:space="preserve"> на учебники и учебно-методические пособия,</w:t>
      </w:r>
      <w:r>
        <w:t xml:space="preserve"> а также</w:t>
      </w:r>
      <w:r w:rsidRPr="006476EA">
        <w:t xml:space="preserve"> рукописи (авторефераты и дисс</w:t>
      </w:r>
      <w:r>
        <w:t xml:space="preserve">ертации), следует избегать излишнего </w:t>
      </w:r>
      <w:proofErr w:type="spellStart"/>
      <w:r>
        <w:t>самоцитирования</w:t>
      </w:r>
      <w:proofErr w:type="spellEnd"/>
      <w:r>
        <w:t>.</w:t>
      </w:r>
    </w:p>
    <w:p w:rsidR="00ED5672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Библиографическое описание выполняется шрифтом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10, без абзацного отступа.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Ниже в разделе «СПИСОК ИСТОЧНИКОВ» представлены примеры оформления библиографического описания источников в следующем порядке: 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монография с одним–тремя авторами;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монографии с количеством авторов более трёх;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справочник;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одного–трёх авторов в журнале (в сборнике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с количеством авторов более трёх в журнале (в сборнике научных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книга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статья в журнале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 на английском языке.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Библиографическое описание источников на английском языке производится аналогично.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Заключение</w:t>
      </w:r>
    </w:p>
    <w:p w:rsidR="00ED5672" w:rsidRPr="00066524" w:rsidRDefault="00ED5672" w:rsidP="00ED56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66524">
        <w:t>Порядок представления материалов: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t>на первой строке в левом верхнем углу проставляется индекс УДК (третьего уровня);</w:t>
      </w:r>
    </w:p>
    <w:p w:rsidR="00ED5672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второй (следующей за УДК)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– 12 пунктов, после строки – 6 пунктов)</w:t>
      </w:r>
      <w:r w:rsidRPr="00066524">
        <w:t xml:space="preserve"> прописными буквами полужирного начертания по центру указывается название статьи, </w:t>
      </w:r>
      <w:r w:rsidRPr="00066524">
        <w:rPr>
          <w:color w:val="000000"/>
        </w:rPr>
        <w:t>точка в конце не ставится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>
        <w:t xml:space="preserve">если представленные в статье исследования имели финансовую поддержку, то в конце названия указывается знак «*», а после ключевых слов </w:t>
      </w:r>
      <w:proofErr w:type="spellStart"/>
      <w:r>
        <w:t>указвыается</w:t>
      </w:r>
      <w:proofErr w:type="spellEnd"/>
      <w:r>
        <w:t xml:space="preserve"> источник финансирования;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третьей (следующей за названием статьи)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12 пунктов) по центру </w:t>
      </w:r>
      <w:r w:rsidRPr="00066524">
        <w:rPr>
          <w:iCs/>
        </w:rPr>
        <w:t>указываются инициалы и фамилия</w:t>
      </w:r>
      <w:r w:rsidRPr="00066524">
        <w:rPr>
          <w:color w:val="000000"/>
        </w:rPr>
        <w:t xml:space="preserve"> авторов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rPr>
          <w:iCs/>
        </w:rPr>
        <w:t xml:space="preserve">на четвёртой (следующей за инициалами и фамилиями авторов)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курсивом по центру указывае</w:t>
      </w:r>
      <w:proofErr w:type="gramStart"/>
      <w:r w:rsidRPr="00066524">
        <w:rPr>
          <w:color w:val="000000"/>
        </w:rPr>
        <w:t>т(</w:t>
      </w:r>
      <w:proofErr w:type="gramEnd"/>
      <w:r w:rsidRPr="00066524">
        <w:rPr>
          <w:color w:val="000000"/>
        </w:rPr>
        <w:t>ют)</w:t>
      </w:r>
      <w:proofErr w:type="spellStart"/>
      <w:r w:rsidRPr="00066524">
        <w:rPr>
          <w:color w:val="000000"/>
        </w:rPr>
        <w:t>ся</w:t>
      </w:r>
      <w:proofErr w:type="spellEnd"/>
      <w:r w:rsidRPr="00066524">
        <w:rPr>
          <w:color w:val="000000"/>
        </w:rPr>
        <w:t xml:space="preserve"> организация(и), в которой(</w:t>
      </w:r>
      <w:proofErr w:type="spellStart"/>
      <w:r w:rsidRPr="00066524">
        <w:rPr>
          <w:color w:val="000000"/>
        </w:rPr>
        <w:t>ых</w:t>
      </w:r>
      <w:proofErr w:type="spellEnd"/>
      <w:r w:rsidRPr="00066524">
        <w:rPr>
          <w:color w:val="000000"/>
        </w:rPr>
        <w:t xml:space="preserve">) работает(ют) автор(ы): если статья имеет несколько соавторов, работающих в разных организациях, то все организации указываются одна под другой, а для указания </w:t>
      </w:r>
      <w:r w:rsidRPr="00066524">
        <w:rPr>
          <w:color w:val="000000"/>
        </w:rPr>
        <w:lastRenderedPageBreak/>
        <w:t>принадлежности конкретного автора к конкретной организации используется система цифровых надстрочных индексов;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 xml:space="preserve">аннотация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2438BE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ключевые слова</w:t>
      </w:r>
      <w:r w:rsidRPr="00066524">
        <w:rPr>
          <w:color w:val="000000"/>
        </w:rPr>
        <w:t xml:space="preserve"> (не более 5 слов и словосочетаний, соответствующих УДК)</w:t>
      </w:r>
      <w:r w:rsidRPr="00066524">
        <w:t xml:space="preserve">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полужирного начертания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за ключевыми словами</w:t>
      </w:r>
      <w:r>
        <w:t xml:space="preserve"> (при необходимости)</w:t>
      </w:r>
      <w:r w:rsidRPr="009C5242">
        <w:t xml:space="preserve"> </w:t>
      </w:r>
      <w: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по ширине</w:t>
      </w:r>
      <w:r>
        <w:rPr>
          <w:color w:val="000000"/>
        </w:rPr>
        <w:t>, без абзацного отступа, начиная знаком «*»</w:t>
      </w:r>
      <w:r>
        <w:t xml:space="preserve"> указывается источник финансирования: государственный контракт, грант;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>
        <w:t>после</w:t>
      </w:r>
      <w:r w:rsidRPr="00066524">
        <w:t xml:space="preserve"> ключевы</w:t>
      </w:r>
      <w:r>
        <w:t>х</w:t>
      </w:r>
      <w:r w:rsidRPr="00066524">
        <w:t xml:space="preserve"> слов</w:t>
      </w:r>
      <w:r>
        <w:t xml:space="preserve"> или после источника финансирования</w:t>
      </w:r>
      <w:r w:rsidRPr="00066524">
        <w:t xml:space="preserve"> следует текст доклада, состоящий из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после текста доклада, при необходимости, размещается раздел «БЛАГОДАРНОСТИ»</w:t>
      </w:r>
      <w:r>
        <w:t>, включающий информацию о научном руководителе (при наличии), признательность коллегам за помощь, благодарность за финансовую поддержку исследования</w:t>
      </w:r>
      <w:r w:rsidRPr="00066524">
        <w:t>;</w:t>
      </w:r>
    </w:p>
    <w:p w:rsidR="00ED5672" w:rsidRPr="006476EA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6476EA">
        <w:rPr>
          <w:iCs/>
          <w:spacing w:val="-1"/>
        </w:rPr>
        <w:t xml:space="preserve">заканчивается статья разделом </w:t>
      </w:r>
      <w:r w:rsidRPr="00066524">
        <w:t>«СПИСОК ИСТОЧНИКОВ»</w:t>
      </w:r>
      <w:r>
        <w:t xml:space="preserve"> (не допускается включение в «СПИСОК ИСТОЧНИКОВ» </w:t>
      </w:r>
      <w:r w:rsidRPr="006476EA">
        <w:t>учебник</w:t>
      </w:r>
      <w:r>
        <w:t>ов</w:t>
      </w:r>
      <w:r w:rsidRPr="006476EA">
        <w:t xml:space="preserve"> и учебно-методически</w:t>
      </w:r>
      <w:r>
        <w:t>х</w:t>
      </w:r>
      <w:r w:rsidRPr="006476EA">
        <w:t xml:space="preserve"> пособи</w:t>
      </w:r>
      <w:r>
        <w:t>й</w:t>
      </w:r>
      <w:r w:rsidRPr="006476EA">
        <w:t xml:space="preserve">, </w:t>
      </w:r>
      <w:r>
        <w:t xml:space="preserve">а также </w:t>
      </w:r>
      <w:r w:rsidRPr="006476EA">
        <w:t>автореферат</w:t>
      </w:r>
      <w:r>
        <w:t>ов</w:t>
      </w:r>
      <w:r w:rsidRPr="006476EA">
        <w:t xml:space="preserve"> и диссертаци</w:t>
      </w:r>
      <w:r>
        <w:t>й</w:t>
      </w:r>
      <w:r w:rsidRPr="006476EA">
        <w:t>).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Научный руководитель…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Автор благодарит…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Коршак А.А. Современные средства сокращения потерь бензинов от испарения: монография / А.А. Коршак.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Уфа: ООО «</w:t>
      </w:r>
      <w:proofErr w:type="spellStart"/>
      <w:r w:rsidRPr="00035D13">
        <w:rPr>
          <w:sz w:val="20"/>
          <w:szCs w:val="20"/>
        </w:rPr>
        <w:t>ДизайнПолиграфСервис</w:t>
      </w:r>
      <w:proofErr w:type="spellEnd"/>
      <w:r w:rsidRPr="00035D13">
        <w:rPr>
          <w:sz w:val="20"/>
          <w:szCs w:val="20"/>
        </w:rPr>
        <w:t>», 2001.–144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Переработка и утилизация </w:t>
      </w:r>
      <w:proofErr w:type="spellStart"/>
      <w:r w:rsidRPr="00035D13">
        <w:rPr>
          <w:sz w:val="20"/>
          <w:szCs w:val="20"/>
        </w:rPr>
        <w:t>нефтешламов</w:t>
      </w:r>
      <w:proofErr w:type="spellEnd"/>
      <w:r w:rsidRPr="00035D13">
        <w:rPr>
          <w:sz w:val="20"/>
          <w:szCs w:val="20"/>
        </w:rPr>
        <w:t xml:space="preserve"> и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материалов, образующихся в местах </w:t>
      </w:r>
      <w:r w:rsidRPr="009C0FDE">
        <w:rPr>
          <w:sz w:val="20"/>
          <w:szCs w:val="20"/>
        </w:rPr>
        <w:t xml:space="preserve">добычи, транспортировки и переработки углеводородного сырья: монография / [Л.О. </w:t>
      </w:r>
      <w:proofErr w:type="spellStart"/>
      <w:r w:rsidRPr="009C0FDE">
        <w:rPr>
          <w:sz w:val="20"/>
          <w:szCs w:val="20"/>
        </w:rPr>
        <w:t>Штриплинг</w:t>
      </w:r>
      <w:proofErr w:type="spellEnd"/>
      <w:r w:rsidRPr="009C0FDE">
        <w:rPr>
          <w:sz w:val="20"/>
          <w:szCs w:val="20"/>
        </w:rPr>
        <w:t xml:space="preserve"> и др.];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9C0FD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Росссии</w:t>
      </w:r>
      <w:proofErr w:type="spellEnd"/>
      <w:r w:rsidRPr="009C0FDE">
        <w:rPr>
          <w:sz w:val="20"/>
          <w:szCs w:val="20"/>
        </w:rPr>
        <w:t>, Омский</w:t>
      </w:r>
      <w:r w:rsidRPr="00035D13">
        <w:rPr>
          <w:sz w:val="20"/>
          <w:szCs w:val="20"/>
        </w:rPr>
        <w:t xml:space="preserve"> гос.</w:t>
      </w:r>
      <w:r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техн</w:t>
      </w:r>
      <w:proofErr w:type="spellEnd"/>
      <w:r w:rsidRPr="00035D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ун-т.– Новосибирск: Изд-во СО РАН, 2013.–176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Физические величины: справочник / под ред. И.С. Григорьева, Е.З. </w:t>
      </w:r>
      <w:proofErr w:type="spellStart"/>
      <w:r w:rsidRPr="00035D13">
        <w:rPr>
          <w:sz w:val="20"/>
          <w:szCs w:val="20"/>
        </w:rPr>
        <w:t>Мейлихова</w:t>
      </w:r>
      <w:proofErr w:type="spellEnd"/>
      <w:r w:rsidRPr="00035D13">
        <w:rPr>
          <w:sz w:val="20"/>
          <w:szCs w:val="20"/>
        </w:rPr>
        <w:t xml:space="preserve">. – М.: </w:t>
      </w:r>
      <w:proofErr w:type="spellStart"/>
      <w:r w:rsidRPr="00035D13">
        <w:rPr>
          <w:sz w:val="20"/>
          <w:szCs w:val="20"/>
        </w:rPr>
        <w:t>Энергоатомиздат</w:t>
      </w:r>
      <w:proofErr w:type="spellEnd"/>
      <w:r w:rsidRPr="00035D13">
        <w:rPr>
          <w:sz w:val="20"/>
          <w:szCs w:val="20"/>
        </w:rPr>
        <w:t>, 1991. – 1232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Т. В. Коррозионно-опасная микрофлора грунтов нефтяных месторождений Западной Сибири / Т. В. </w:t>
      </w: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Н. В. </w:t>
      </w:r>
      <w:proofErr w:type="spellStart"/>
      <w:r w:rsidRPr="00035D13">
        <w:rPr>
          <w:color w:val="000000"/>
          <w:sz w:val="20"/>
          <w:szCs w:val="20"/>
        </w:rPr>
        <w:t>Кутлунина</w:t>
      </w:r>
      <w:proofErr w:type="spellEnd"/>
      <w:r w:rsidRPr="00035D13">
        <w:rPr>
          <w:color w:val="000000"/>
          <w:sz w:val="20"/>
          <w:szCs w:val="20"/>
        </w:rPr>
        <w:t xml:space="preserve">, Н. П. </w:t>
      </w:r>
      <w:proofErr w:type="spellStart"/>
      <w:r w:rsidRPr="00035D13">
        <w:rPr>
          <w:color w:val="000000"/>
          <w:sz w:val="20"/>
          <w:szCs w:val="20"/>
        </w:rPr>
        <w:t>Мингалев</w:t>
      </w:r>
      <w:proofErr w:type="spellEnd"/>
      <w:r w:rsidRPr="00035D13">
        <w:rPr>
          <w:color w:val="000000"/>
          <w:sz w:val="20"/>
          <w:szCs w:val="20"/>
        </w:rPr>
        <w:t xml:space="preserve">  // Нефтяное хозяйство. –2009. – № 8. – С. 108 – 111.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Исследование возможности рекультивации или утилизации обезвреженных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 после применения метода </w:t>
      </w:r>
      <w:proofErr w:type="spellStart"/>
      <w:r w:rsidRPr="00035D13">
        <w:rPr>
          <w:sz w:val="20"/>
          <w:szCs w:val="20"/>
        </w:rPr>
        <w:t>реагентного</w:t>
      </w:r>
      <w:proofErr w:type="spellEnd"/>
      <w:r w:rsidRPr="00035D13"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капсулирования</w:t>
      </w:r>
      <w:proofErr w:type="spellEnd"/>
      <w:r w:rsidRPr="00035D13">
        <w:rPr>
          <w:sz w:val="20"/>
          <w:szCs w:val="20"/>
        </w:rPr>
        <w:t xml:space="preserve"> / Л.О. </w:t>
      </w:r>
      <w:proofErr w:type="spellStart"/>
      <w:r w:rsidRPr="00035D13">
        <w:rPr>
          <w:sz w:val="20"/>
          <w:szCs w:val="20"/>
        </w:rPr>
        <w:t>Штриплинг</w:t>
      </w:r>
      <w:proofErr w:type="spellEnd"/>
      <w:r w:rsidRPr="00035D13">
        <w:rPr>
          <w:sz w:val="20"/>
          <w:szCs w:val="20"/>
        </w:rPr>
        <w:t xml:space="preserve"> [и др.] // Защита окружающей среды в нефтегазовом комплексе.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2014.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44–46.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Библиотека обработки изображен</w:t>
      </w:r>
      <w:r>
        <w:rPr>
          <w:sz w:val="20"/>
          <w:szCs w:val="20"/>
        </w:rPr>
        <w:t xml:space="preserve">ий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[Электронный ресурс].</w:t>
      </w:r>
      <w:r w:rsidRPr="00035D13">
        <w:rPr>
          <w:sz w:val="20"/>
          <w:szCs w:val="20"/>
        </w:rPr>
        <w:t>–</w:t>
      </w:r>
      <w:r w:rsidRPr="006476EA">
        <w:rPr>
          <w:sz w:val="20"/>
          <w:szCs w:val="20"/>
          <w:lang w:val="en-US"/>
        </w:rPr>
        <w:t>URL</w:t>
      </w:r>
      <w:r w:rsidRPr="006476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http://opencv.org (01.08.2014).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 A. M. Analysis of cracks in solids / A.M. </w:t>
      </w: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, V.A. </w:t>
      </w:r>
      <w:proofErr w:type="spellStart"/>
      <w:r w:rsidRPr="00035D13">
        <w:rPr>
          <w:sz w:val="20"/>
          <w:szCs w:val="20"/>
          <w:lang w:val="en-US"/>
        </w:rPr>
        <w:t>Kovtunenko</w:t>
      </w:r>
      <w:proofErr w:type="spellEnd"/>
      <w:r w:rsidRPr="00035D13">
        <w:rPr>
          <w:sz w:val="20"/>
          <w:szCs w:val="20"/>
          <w:lang w:val="en-US"/>
        </w:rPr>
        <w:t>. Southampton. Boston: WIT Press, 2000.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 xml:space="preserve">120 </w:t>
      </w:r>
      <w:r w:rsidRPr="00035D13">
        <w:rPr>
          <w:sz w:val="20"/>
          <w:szCs w:val="20"/>
          <w:lang w:val="en-US"/>
        </w:rPr>
        <w:t>p</w:t>
      </w:r>
      <w:r w:rsidRPr="00035D13">
        <w:rPr>
          <w:sz w:val="20"/>
          <w:szCs w:val="20"/>
        </w:rPr>
        <w:t>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proofErr w:type="spellStart"/>
      <w:r w:rsidRPr="00035D13">
        <w:rPr>
          <w:sz w:val="20"/>
          <w:szCs w:val="20"/>
          <w:lang w:val="en-US"/>
        </w:rPr>
        <w:t>Gadd</w:t>
      </w:r>
      <w:proofErr w:type="spellEnd"/>
      <w:r w:rsidRPr="00035D13">
        <w:rPr>
          <w:sz w:val="20"/>
          <w:szCs w:val="20"/>
          <w:lang w:val="en-US"/>
        </w:rPr>
        <w:t xml:space="preserve">, G.M. Metals, minerals and microbes: </w:t>
      </w:r>
      <w:proofErr w:type="spellStart"/>
      <w:r w:rsidRPr="00035D13">
        <w:rPr>
          <w:sz w:val="20"/>
          <w:szCs w:val="20"/>
          <w:lang w:val="en-US"/>
        </w:rPr>
        <w:t>Geomicrobiology</w:t>
      </w:r>
      <w:proofErr w:type="spellEnd"/>
      <w:r w:rsidRPr="00035D13">
        <w:rPr>
          <w:sz w:val="20"/>
          <w:szCs w:val="20"/>
          <w:lang w:val="en-US"/>
        </w:rPr>
        <w:t xml:space="preserve"> and bioremediation / G.M. </w:t>
      </w:r>
      <w:proofErr w:type="spellStart"/>
      <w:r w:rsidRPr="00035D13">
        <w:rPr>
          <w:sz w:val="20"/>
          <w:szCs w:val="20"/>
          <w:lang w:val="en-US"/>
        </w:rPr>
        <w:t>Gadd</w:t>
      </w:r>
      <w:proofErr w:type="spellEnd"/>
      <w:r w:rsidRPr="00035D13">
        <w:rPr>
          <w:sz w:val="20"/>
          <w:szCs w:val="20"/>
          <w:lang w:val="en-US"/>
        </w:rPr>
        <w:t xml:space="preserve"> // Microbiology. – 2010. – № 156 (3). – pp. 609-643.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>ITNT Conference Web Site [Electronic resource]. — Access mode: http://itnt-conf.org (01.12.2016).</w:t>
      </w:r>
    </w:p>
    <w:p w:rsidR="00A047C7" w:rsidRPr="00ED5672" w:rsidRDefault="00A047C7">
      <w:pPr>
        <w:rPr>
          <w:lang w:val="en-US"/>
        </w:rPr>
      </w:pPr>
    </w:p>
    <w:sectPr w:rsidR="00A047C7" w:rsidRPr="00ED5672" w:rsidSect="00992D8B">
      <w:headerReference w:type="default" r:id="rId11"/>
      <w:footerReference w:type="default" r:id="rId12"/>
      <w:pgSz w:w="11906" w:h="16838" w:code="9"/>
      <w:pgMar w:top="1021" w:right="1247" w:bottom="1247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B4" w:rsidRDefault="009808B4" w:rsidP="00E13037">
      <w:r>
        <w:separator/>
      </w:r>
    </w:p>
  </w:endnote>
  <w:endnote w:type="continuationSeparator" w:id="0">
    <w:p w:rsidR="009808B4" w:rsidRDefault="009808B4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9808B4">
    <w:pPr>
      <w:pStyle w:val="a6"/>
      <w:jc w:val="right"/>
    </w:pPr>
  </w:p>
  <w:p w:rsidR="000D552E" w:rsidRDefault="009808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B4" w:rsidRDefault="009808B4" w:rsidP="00E13037">
      <w:r>
        <w:separator/>
      </w:r>
    </w:p>
  </w:footnote>
  <w:footnote w:type="continuationSeparator" w:id="0">
    <w:p w:rsidR="009808B4" w:rsidRDefault="009808B4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19"/>
      <w:gridCol w:w="2268"/>
    </w:tblGrid>
    <w:tr w:rsidR="0032454F" w:rsidRPr="000D552E" w:rsidTr="004D453C">
      <w:tc>
        <w:tcPr>
          <w:tcW w:w="25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32454F" w:rsidP="004D453C">
          <w:pPr>
            <w:pStyle w:val="a4"/>
            <w:ind w:hanging="108"/>
            <w:rPr>
              <w:sz w:val="20"/>
              <w:szCs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F5733A9" wp14:editId="1F6582EF">
                <wp:extent cx="1438275" cy="457200"/>
                <wp:effectExtent l="0" t="0" r="9525" b="0"/>
                <wp:docPr id="4" name="Рисунок 4" descr="logo OmGTU wbgor_на ли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OmGTU wbgor_на лис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9" t="9833" r="7466" b="9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32454F" w:rsidP="004D453C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I</w:t>
          </w:r>
          <w:r>
            <w:rPr>
              <w:sz w:val="16"/>
              <w:szCs w:val="16"/>
              <w:lang w:val="en-US"/>
            </w:rPr>
            <w:t>II</w:t>
          </w:r>
          <w:r w:rsidRPr="00E1303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 xml:space="preserve">я </w:t>
          </w:r>
          <w:r w:rsidRPr="000D552E">
            <w:rPr>
              <w:sz w:val="16"/>
              <w:szCs w:val="16"/>
            </w:rPr>
            <w:t>Всероссийская научно-практическая конференция</w:t>
          </w:r>
        </w:p>
        <w:p w:rsidR="0032454F" w:rsidRPr="000D552E" w:rsidRDefault="0032454F" w:rsidP="004D453C">
          <w:pPr>
            <w:pStyle w:val="a4"/>
            <w:jc w:val="center"/>
            <w:rPr>
              <w:sz w:val="16"/>
              <w:szCs w:val="16"/>
            </w:rPr>
          </w:pPr>
          <w:r w:rsidRPr="000D552E">
            <w:rPr>
              <w:sz w:val="16"/>
              <w:szCs w:val="16"/>
            </w:rPr>
            <w:t>«Трубопроводный транспорт углеводородов»</w:t>
          </w:r>
        </w:p>
        <w:p w:rsidR="0032454F" w:rsidRPr="000D552E" w:rsidRDefault="0032454F" w:rsidP="0032454F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Pr="000D552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ок</w:t>
          </w:r>
          <w:r w:rsidRPr="000D552E">
            <w:rPr>
              <w:sz w:val="16"/>
              <w:szCs w:val="16"/>
            </w:rPr>
            <w:t>тября 201</w:t>
          </w:r>
          <w:r>
            <w:rPr>
              <w:sz w:val="16"/>
              <w:szCs w:val="16"/>
              <w:lang w:val="en-US"/>
            </w:rPr>
            <w:t>9</w:t>
          </w:r>
          <w:r w:rsidRPr="000D552E">
            <w:rPr>
              <w:sz w:val="16"/>
              <w:szCs w:val="16"/>
            </w:rPr>
            <w:t xml:space="preserve"> г.</w:t>
          </w:r>
          <w:r>
            <w:rPr>
              <w:sz w:val="16"/>
              <w:szCs w:val="16"/>
            </w:rPr>
            <w:t>, Омск, Россия</w:t>
          </w:r>
        </w:p>
      </w:tc>
      <w:tc>
        <w:tcPr>
          <w:tcW w:w="226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32454F" w:rsidP="004D453C">
          <w:pPr>
            <w:pStyle w:val="a4"/>
            <w:ind w:hanging="108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45CC891" wp14:editId="46872FED">
                <wp:extent cx="1304925" cy="533400"/>
                <wp:effectExtent l="0" t="0" r="9525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TY 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532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413BB" w:rsidRPr="000D552E" w:rsidTr="009C0FDE">
      <w:tc>
        <w:tcPr>
          <w:tcW w:w="2552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9808B4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4819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9808B4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9808B4" w:rsidP="00E436F6">
          <w:pPr>
            <w:pStyle w:val="a4"/>
            <w:rPr>
              <w:sz w:val="16"/>
              <w:szCs w:val="16"/>
            </w:rPr>
          </w:pPr>
        </w:p>
      </w:tc>
    </w:tr>
  </w:tbl>
  <w:p w:rsidR="0023286E" w:rsidRPr="000C4534" w:rsidRDefault="009808B4" w:rsidP="00415838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32454F"/>
    <w:rsid w:val="003250FD"/>
    <w:rsid w:val="00546829"/>
    <w:rsid w:val="008D4E96"/>
    <w:rsid w:val="009808B4"/>
    <w:rsid w:val="00992D8B"/>
    <w:rsid w:val="00A047C7"/>
    <w:rsid w:val="00AD6FF1"/>
    <w:rsid w:val="00E13037"/>
    <w:rsid w:val="00E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237888"/>
        <c:axId val="189330176"/>
      </c:scatterChart>
      <c:valAx>
        <c:axId val="189237888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9330176"/>
        <c:crosses val="autoZero"/>
        <c:crossBetween val="midCat"/>
      </c:valAx>
      <c:valAx>
        <c:axId val="1893301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237888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2019-05-07T01:17:00Z</dcterms:created>
  <dcterms:modified xsi:type="dcterms:W3CDTF">2019-05-07T01:17:00Z</dcterms:modified>
</cp:coreProperties>
</file>