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E1" w:rsidRDefault="00600406" w:rsidP="00600406">
      <w:pPr>
        <w:jc w:val="center"/>
        <w:rPr>
          <w:b/>
        </w:rPr>
      </w:pPr>
      <w:r>
        <w:rPr>
          <w:b/>
        </w:rPr>
        <w:t>Э</w:t>
      </w:r>
      <w:r w:rsidR="00703F79">
        <w:rPr>
          <w:b/>
        </w:rPr>
        <w:t>КСПРЕСС КОНТРОЛЬ</w:t>
      </w:r>
      <w:r w:rsidR="00D43E42" w:rsidRPr="00A233E1">
        <w:rPr>
          <w:b/>
        </w:rPr>
        <w:t xml:space="preserve"> </w:t>
      </w:r>
      <w:r w:rsidR="00226543" w:rsidRPr="00A233E1">
        <w:rPr>
          <w:b/>
        </w:rPr>
        <w:t xml:space="preserve">ФЭП </w:t>
      </w:r>
      <w:r w:rsidR="00703F79">
        <w:rPr>
          <w:b/>
        </w:rPr>
        <w:t>ДЛЯ КОСМОСА</w:t>
      </w:r>
    </w:p>
    <w:p w:rsidR="00A233E1" w:rsidRDefault="00A233E1" w:rsidP="00A233E1">
      <w:pPr>
        <w:rPr>
          <w:b/>
        </w:rPr>
      </w:pPr>
    </w:p>
    <w:p w:rsidR="00FB089D" w:rsidRPr="00FB089D" w:rsidRDefault="00FB089D" w:rsidP="00FB089D">
      <w:pPr>
        <w:jc w:val="center"/>
        <w:outlineLvl w:val="0"/>
        <w:rPr>
          <w:rFonts w:eastAsia="Times New Roman"/>
          <w:b/>
          <w:i/>
          <w:lang w:eastAsia="ru-RU"/>
        </w:rPr>
      </w:pPr>
      <w:r w:rsidRPr="00FB089D">
        <w:rPr>
          <w:b/>
          <w:i/>
          <w:u w:val="single"/>
        </w:rPr>
        <w:t>Б</w:t>
      </w:r>
      <w:r>
        <w:rPr>
          <w:b/>
          <w:i/>
          <w:u w:val="single"/>
        </w:rPr>
        <w:t>.</w:t>
      </w:r>
      <w:r w:rsidRPr="00FB089D">
        <w:rPr>
          <w:b/>
          <w:i/>
          <w:u w:val="single"/>
        </w:rPr>
        <w:t>А</w:t>
      </w:r>
      <w:r w:rsidRPr="00FB089D">
        <w:rPr>
          <w:rFonts w:eastAsia="Times New Roman"/>
          <w:b/>
          <w:i/>
          <w:u w:val="single"/>
          <w:lang w:eastAsia="ru-RU"/>
        </w:rPr>
        <w:t>.</w:t>
      </w:r>
      <w:r>
        <w:rPr>
          <w:rFonts w:eastAsia="Times New Roman"/>
          <w:b/>
          <w:i/>
          <w:u w:val="single"/>
          <w:lang w:eastAsia="ru-RU"/>
        </w:rPr>
        <w:t xml:space="preserve"> Шагаров</w:t>
      </w:r>
      <w:proofErr w:type="gramStart"/>
      <w:r w:rsidRPr="00FB089D">
        <w:rPr>
          <w:rFonts w:eastAsia="Times New Roman"/>
          <w:b/>
          <w:i/>
          <w:vertAlign w:val="superscript"/>
          <w:lang w:eastAsia="ru-RU"/>
        </w:rPr>
        <w:t>1</w:t>
      </w:r>
      <w:proofErr w:type="gramEnd"/>
      <w:r w:rsidRPr="00FB089D">
        <w:rPr>
          <w:rFonts w:eastAsia="Times New Roman"/>
          <w:b/>
          <w:i/>
          <w:vertAlign w:val="superscript"/>
          <w:lang w:eastAsia="ru-RU"/>
        </w:rPr>
        <w:t>)</w:t>
      </w:r>
      <w:r w:rsidRPr="00FB089D">
        <w:rPr>
          <w:rFonts w:eastAsia="Times New Roman"/>
          <w:b/>
          <w:i/>
          <w:lang w:eastAsia="ru-RU"/>
        </w:rPr>
        <w:t xml:space="preserve">, </w:t>
      </w:r>
      <w:r>
        <w:rPr>
          <w:rFonts w:eastAsia="Times New Roman"/>
          <w:b/>
          <w:i/>
          <w:lang w:eastAsia="ru-RU"/>
        </w:rPr>
        <w:t>ВА</w:t>
      </w:r>
      <w:r w:rsidRPr="00FB089D">
        <w:rPr>
          <w:rFonts w:eastAsia="Times New Roman"/>
          <w:b/>
          <w:i/>
          <w:lang w:eastAsia="ru-RU"/>
        </w:rPr>
        <w:t xml:space="preserve">. </w:t>
      </w:r>
      <w:r>
        <w:rPr>
          <w:rFonts w:eastAsia="Times New Roman"/>
          <w:b/>
          <w:i/>
          <w:lang w:eastAsia="ru-RU"/>
        </w:rPr>
        <w:t>Шелепов</w:t>
      </w:r>
      <w:proofErr w:type="gramStart"/>
      <w:r w:rsidRPr="00FB089D">
        <w:rPr>
          <w:rFonts w:eastAsia="Times New Roman"/>
          <w:b/>
          <w:i/>
          <w:vertAlign w:val="superscript"/>
          <w:lang w:eastAsia="ru-RU"/>
        </w:rPr>
        <w:t>2</w:t>
      </w:r>
      <w:proofErr w:type="gramEnd"/>
      <w:r w:rsidRPr="00FB089D">
        <w:rPr>
          <w:rFonts w:eastAsia="Times New Roman"/>
          <w:b/>
          <w:i/>
          <w:vertAlign w:val="superscript"/>
          <w:lang w:eastAsia="ru-RU"/>
        </w:rPr>
        <w:t>)</w:t>
      </w:r>
    </w:p>
    <w:p w:rsidR="00FB089D" w:rsidRPr="00FB089D" w:rsidRDefault="00FB089D" w:rsidP="00FB089D">
      <w:pPr>
        <w:ind w:firstLine="0"/>
        <w:jc w:val="center"/>
        <w:outlineLvl w:val="0"/>
        <w:rPr>
          <w:rFonts w:eastAsia="Times New Roman"/>
          <w:i/>
          <w:lang w:eastAsia="ru-RU"/>
        </w:rPr>
      </w:pPr>
      <w:r w:rsidRPr="00FB089D">
        <w:rPr>
          <w:rFonts w:eastAsia="Times New Roman"/>
          <w:i/>
          <w:vertAlign w:val="superscript"/>
          <w:lang w:eastAsia="ru-RU"/>
        </w:rPr>
        <w:t>1)</w:t>
      </w:r>
      <w:r>
        <w:rPr>
          <w:rFonts w:eastAsia="Times New Roman"/>
          <w:i/>
          <w:lang w:eastAsia="ru-RU"/>
        </w:rPr>
        <w:t>ООО «ГЕЛИОЛАБ», г. Красноярск</w:t>
      </w:r>
    </w:p>
    <w:p w:rsidR="00FB089D" w:rsidRDefault="00FB089D" w:rsidP="00FB089D">
      <w:pPr>
        <w:tabs>
          <w:tab w:val="left" w:pos="2730"/>
          <w:tab w:val="center" w:pos="4677"/>
        </w:tabs>
        <w:ind w:firstLine="0"/>
        <w:jc w:val="center"/>
        <w:rPr>
          <w:rFonts w:ascii="Calibri" w:eastAsia="Calibri" w:hAnsi="Calibri"/>
          <w:i/>
        </w:rPr>
      </w:pPr>
      <w:r w:rsidRPr="00FB089D">
        <w:rPr>
          <w:rFonts w:eastAsia="Times New Roman"/>
          <w:i/>
          <w:vertAlign w:val="superscript"/>
          <w:lang w:eastAsia="ru-RU"/>
        </w:rPr>
        <w:t>2)</w:t>
      </w:r>
      <w:r w:rsidRPr="00FB089D">
        <w:rPr>
          <w:rFonts w:eastAsia="Times New Roman"/>
          <w:i/>
          <w:lang w:eastAsia="ru-RU"/>
        </w:rPr>
        <w:t xml:space="preserve"> </w:t>
      </w:r>
      <w:r w:rsidRPr="00A233E1">
        <w:rPr>
          <w:rFonts w:eastAsia="Times New Roman"/>
          <w:i/>
          <w:lang w:eastAsia="ru-RU"/>
        </w:rPr>
        <w:t xml:space="preserve">Сибирский государственный аэрокосмический университет имени академика М.Ф. </w:t>
      </w:r>
      <w:proofErr w:type="spellStart"/>
      <w:r w:rsidRPr="00A233E1">
        <w:rPr>
          <w:rFonts w:eastAsia="Times New Roman"/>
          <w:i/>
          <w:lang w:eastAsia="ru-RU"/>
        </w:rPr>
        <w:t>Решетнева</w:t>
      </w:r>
      <w:proofErr w:type="spellEnd"/>
      <w:r w:rsidRPr="00A233E1">
        <w:rPr>
          <w:rFonts w:eastAsia="Times New Roman"/>
          <w:i/>
          <w:lang w:eastAsia="ru-RU"/>
        </w:rPr>
        <w:t>,</w:t>
      </w:r>
      <w:r w:rsidR="00600406">
        <w:rPr>
          <w:rFonts w:eastAsia="Times New Roman"/>
          <w:i/>
          <w:lang w:eastAsia="ru-RU"/>
        </w:rPr>
        <w:t xml:space="preserve"> </w:t>
      </w:r>
      <w:r>
        <w:rPr>
          <w:rFonts w:eastAsia="Times New Roman"/>
          <w:i/>
          <w:lang w:eastAsia="ru-RU"/>
        </w:rPr>
        <w:t>г.</w:t>
      </w:r>
      <w:r w:rsidRPr="00A233E1">
        <w:rPr>
          <w:rFonts w:eastAsia="Times New Roman"/>
          <w:i/>
          <w:lang w:eastAsia="ru-RU"/>
        </w:rPr>
        <w:t xml:space="preserve"> </w:t>
      </w:r>
      <w:r w:rsidRPr="00A233E1">
        <w:rPr>
          <w:rFonts w:ascii="Calibri" w:eastAsia="Calibri" w:hAnsi="Calibri"/>
          <w:i/>
        </w:rPr>
        <w:t xml:space="preserve"> Красноярск</w:t>
      </w:r>
    </w:p>
    <w:p w:rsidR="001874BE" w:rsidRPr="00A233E1" w:rsidRDefault="001874BE" w:rsidP="00A233E1">
      <w:pPr>
        <w:rPr>
          <w:i/>
        </w:rPr>
      </w:pPr>
    </w:p>
    <w:p w:rsidR="00A233E1" w:rsidRPr="00A233E1" w:rsidRDefault="00A233E1" w:rsidP="00A233E1">
      <w:pPr>
        <w:tabs>
          <w:tab w:val="left" w:pos="2730"/>
          <w:tab w:val="center" w:pos="4677"/>
        </w:tabs>
        <w:ind w:firstLine="0"/>
        <w:jc w:val="center"/>
        <w:rPr>
          <w:i/>
        </w:rPr>
      </w:pPr>
    </w:p>
    <w:p w:rsidR="0025632B" w:rsidRDefault="007207EC" w:rsidP="0025632B">
      <w:r>
        <w:t>В данной</w:t>
      </w:r>
      <w:r w:rsidR="00D43E42">
        <w:t xml:space="preserve"> работ</w:t>
      </w:r>
      <w:r>
        <w:t>е</w:t>
      </w:r>
      <w:r w:rsidR="0038744D">
        <w:t xml:space="preserve"> </w:t>
      </w:r>
      <w:r w:rsidR="00431FC6">
        <w:t>делалась</w:t>
      </w:r>
      <w:r w:rsidR="00600406">
        <w:t xml:space="preserve"> </w:t>
      </w:r>
      <w:r w:rsidR="00A233E1">
        <w:t>провер</w:t>
      </w:r>
      <w:r w:rsidR="00431FC6">
        <w:t>ка</w:t>
      </w:r>
      <w:r w:rsidR="00C55E09">
        <w:t xml:space="preserve"> возможност</w:t>
      </w:r>
      <w:r w:rsidR="00431FC6">
        <w:t>и</w:t>
      </w:r>
      <w:r w:rsidR="00C55E09">
        <w:t xml:space="preserve"> </w:t>
      </w:r>
      <w:r w:rsidR="00DD1DFB">
        <w:t>экспресс контроля</w:t>
      </w:r>
      <w:r w:rsidR="0070382A" w:rsidRPr="0070382A">
        <w:t xml:space="preserve"> </w:t>
      </w:r>
      <w:r w:rsidR="003F190A">
        <w:t>фотоэлектрических преобразователей (</w:t>
      </w:r>
      <w:r w:rsidR="00AE7B6C">
        <w:t>ФЭП</w:t>
      </w:r>
      <w:r w:rsidR="003F190A">
        <w:t>)</w:t>
      </w:r>
      <w:r w:rsidR="00DD1DFB">
        <w:t xml:space="preserve"> для космического применения</w:t>
      </w:r>
      <w:r w:rsidR="00600406">
        <w:t xml:space="preserve">, </w:t>
      </w:r>
      <w:proofErr w:type="gramStart"/>
      <w:r w:rsidR="00600406">
        <w:t>например</w:t>
      </w:r>
      <w:proofErr w:type="gramEnd"/>
      <w:r w:rsidR="00DD1DFB">
        <w:t xml:space="preserve"> </w:t>
      </w:r>
      <w:r w:rsidR="00600406">
        <w:t>отдельно взятого ФЭП</w:t>
      </w:r>
      <w:r w:rsidR="000A4E3E">
        <w:t xml:space="preserve"> или </w:t>
      </w:r>
      <w:r w:rsidR="007278EE">
        <w:t>в составе солнечной батареи</w:t>
      </w:r>
      <w:r w:rsidR="00600406">
        <w:t>,</w:t>
      </w:r>
      <w:r w:rsidR="007278EE">
        <w:t xml:space="preserve"> </w:t>
      </w:r>
      <w:r w:rsidR="00DD1DFB">
        <w:t>на отсутствие трещин</w:t>
      </w:r>
      <w:r w:rsidR="007278EE">
        <w:t xml:space="preserve"> в</w:t>
      </w:r>
      <w:r w:rsidR="000A4E3E">
        <w:t xml:space="preserve"> самом</w:t>
      </w:r>
      <w:r w:rsidR="007278EE">
        <w:t xml:space="preserve"> ФЭП</w:t>
      </w:r>
      <w:r w:rsidR="0038744D">
        <w:t xml:space="preserve"> </w:t>
      </w:r>
      <w:r w:rsidR="00600406">
        <w:t>и</w:t>
      </w:r>
      <w:r w:rsidR="00600406" w:rsidRPr="00600406">
        <w:t xml:space="preserve"> </w:t>
      </w:r>
      <w:r w:rsidR="00600406">
        <w:t xml:space="preserve">целостность контактов </w:t>
      </w:r>
      <w:proofErr w:type="spellStart"/>
      <w:r w:rsidR="00600406">
        <w:t>т</w:t>
      </w:r>
      <w:r w:rsidR="0038744D">
        <w:t>епловизионной</w:t>
      </w:r>
      <w:proofErr w:type="spellEnd"/>
      <w:r w:rsidR="003F190A">
        <w:t xml:space="preserve"> камер</w:t>
      </w:r>
      <w:r w:rsidR="0038744D">
        <w:t>ой</w:t>
      </w:r>
      <w:r w:rsidR="00F46961" w:rsidRPr="00F46961">
        <w:t xml:space="preserve"> SDS </w:t>
      </w:r>
      <w:proofErr w:type="spellStart"/>
      <w:r w:rsidR="00F46961" w:rsidRPr="00F46961">
        <w:t>HotFind</w:t>
      </w:r>
      <w:proofErr w:type="spellEnd"/>
      <w:r w:rsidR="00F46961" w:rsidRPr="00F46961">
        <w:t>-DXT</w:t>
      </w:r>
      <w:r w:rsidR="00F46961">
        <w:t>,</w:t>
      </w:r>
      <w:r w:rsidR="00C55E09" w:rsidRPr="00F46961">
        <w:t xml:space="preserve"> работающей</w:t>
      </w:r>
      <w:r w:rsidR="003B3B1C" w:rsidRPr="00F46961">
        <w:t xml:space="preserve"> в</w:t>
      </w:r>
      <w:r w:rsidR="00CC39B6" w:rsidRPr="00F46961">
        <w:t xml:space="preserve"> коротковолнов</w:t>
      </w:r>
      <w:r w:rsidR="003B3B1C" w:rsidRPr="00F46961">
        <w:t xml:space="preserve">ой </w:t>
      </w:r>
      <w:r w:rsidR="00CC39B6" w:rsidRPr="00F46961">
        <w:t>област</w:t>
      </w:r>
      <w:r w:rsidR="003B3B1C" w:rsidRPr="00F46961">
        <w:t>и</w:t>
      </w:r>
      <w:r w:rsidR="00CC39B6" w:rsidRPr="00F46961">
        <w:t xml:space="preserve"> инфракрасного диапазона излучения</w:t>
      </w:r>
      <w:r w:rsidR="000D7473" w:rsidRPr="00F46961">
        <w:t xml:space="preserve"> </w:t>
      </w:r>
      <w:r w:rsidR="00B559C0" w:rsidRPr="00F46961">
        <w:t xml:space="preserve">с </w:t>
      </w:r>
      <w:r w:rsidR="00C55E09" w:rsidRPr="00F46961">
        <w:t>дли</w:t>
      </w:r>
      <w:r w:rsidR="00970735" w:rsidRPr="00F46961">
        <w:t>н</w:t>
      </w:r>
      <w:r w:rsidR="00B559C0" w:rsidRPr="00F46961">
        <w:t>ой волны 0,74—2,5 мкм</w:t>
      </w:r>
      <w:r w:rsidR="00DD1DFB" w:rsidRPr="00F46961">
        <w:t>.</w:t>
      </w:r>
      <w:r w:rsidR="0025632B">
        <w:rPr>
          <w:color w:val="FF0000"/>
        </w:rPr>
        <w:t xml:space="preserve"> </w:t>
      </w:r>
    </w:p>
    <w:p w:rsidR="00345258" w:rsidRDefault="0090415D" w:rsidP="00345258">
      <w:r w:rsidRPr="0090415D">
        <w:t xml:space="preserve">В </w:t>
      </w:r>
      <w:r w:rsidR="00345258" w:rsidRPr="0090415D">
        <w:t>перв</w:t>
      </w:r>
      <w:r w:rsidRPr="0090415D">
        <w:t>ом</w:t>
      </w:r>
      <w:r w:rsidR="00345258" w:rsidRPr="0090415D">
        <w:t xml:space="preserve"> </w:t>
      </w:r>
      <w:r w:rsidRPr="0090415D">
        <w:t>эксперименте</w:t>
      </w:r>
      <w:r w:rsidR="00345258" w:rsidRPr="00345258">
        <w:t xml:space="preserve"> </w:t>
      </w:r>
      <w:r w:rsidR="000A4E3E" w:rsidRPr="00345258">
        <w:t xml:space="preserve">проводилась </w:t>
      </w:r>
      <w:r w:rsidR="00345258" w:rsidRPr="00345258">
        <w:t>съемка</w:t>
      </w:r>
      <w:r w:rsidR="00B559C0" w:rsidRPr="00B559C0">
        <w:t xml:space="preserve"> </w:t>
      </w:r>
      <w:r w:rsidR="00B559C0" w:rsidRPr="00345258">
        <w:t>арсенид</w:t>
      </w:r>
      <w:r w:rsidR="00B559C0" w:rsidRPr="0090415D">
        <w:t>-</w:t>
      </w:r>
      <w:r w:rsidR="00B559C0" w:rsidRPr="00345258">
        <w:t>гал</w:t>
      </w:r>
      <w:r w:rsidR="00B559C0" w:rsidRPr="0090415D">
        <w:t>л</w:t>
      </w:r>
      <w:r w:rsidR="00B559C0" w:rsidRPr="00345258">
        <w:t>иевого ФЭП</w:t>
      </w:r>
      <w:r w:rsidR="00B559C0">
        <w:t xml:space="preserve"> </w:t>
      </w:r>
      <w:r w:rsidR="00600406">
        <w:t xml:space="preserve">ОАО </w:t>
      </w:r>
      <w:r w:rsidR="007207EC">
        <w:t>«НПП</w:t>
      </w:r>
      <w:r w:rsidR="00BB14D5">
        <w:t xml:space="preserve"> </w:t>
      </w:r>
      <w:r w:rsidR="00600406">
        <w:t xml:space="preserve">«Квант» </w:t>
      </w:r>
      <w:r w:rsidR="000A4E3E">
        <w:t xml:space="preserve">при засветке </w:t>
      </w:r>
      <w:r w:rsidR="00B559C0">
        <w:t>естественным солнечным излучением</w:t>
      </w:r>
      <w:r w:rsidR="000A4E3E">
        <w:t>.</w:t>
      </w:r>
      <w:r w:rsidR="00345258" w:rsidRPr="00345258">
        <w:t xml:space="preserve"> </w:t>
      </w:r>
      <w:r w:rsidR="00345258" w:rsidRPr="0090415D">
        <w:t>Трещина</w:t>
      </w:r>
      <w:r w:rsidR="00600406" w:rsidRPr="00600406">
        <w:t xml:space="preserve"> </w:t>
      </w:r>
      <w:r w:rsidR="00600406">
        <w:t>на</w:t>
      </w:r>
      <w:r w:rsidR="00600406" w:rsidRPr="00345258">
        <w:t xml:space="preserve"> ФЭП</w:t>
      </w:r>
      <w:r w:rsidR="00226543">
        <w:t xml:space="preserve"> </w:t>
      </w:r>
      <w:r w:rsidR="000A4E3E" w:rsidRPr="00345258">
        <w:t xml:space="preserve">(рис. </w:t>
      </w:r>
      <w:r w:rsidR="000A4E3E" w:rsidRPr="0090415D">
        <w:t>1</w:t>
      </w:r>
      <w:r w:rsidR="000E76C7">
        <w:t>А</w:t>
      </w:r>
      <w:r w:rsidR="000A4E3E">
        <w:t xml:space="preserve">) </w:t>
      </w:r>
      <w:r w:rsidR="00600406">
        <w:t>видна как линия раздела между</w:t>
      </w:r>
      <w:r w:rsidR="00345258" w:rsidRPr="00345258">
        <w:t xml:space="preserve"> дву</w:t>
      </w:r>
      <w:r w:rsidR="00600406">
        <w:t>мя</w:t>
      </w:r>
      <w:r w:rsidR="00345258" w:rsidRPr="00345258">
        <w:t xml:space="preserve"> </w:t>
      </w:r>
      <w:r w:rsidR="00600406">
        <w:t xml:space="preserve">областями с разной </w:t>
      </w:r>
      <w:r w:rsidR="00345258" w:rsidRPr="00345258">
        <w:t>те</w:t>
      </w:r>
      <w:r w:rsidR="00600406">
        <w:t>мпературой</w:t>
      </w:r>
      <w:r w:rsidR="00226543">
        <w:t>.</w:t>
      </w:r>
    </w:p>
    <w:p w:rsidR="000E76C7" w:rsidRPr="0090415D" w:rsidRDefault="000E76C7" w:rsidP="00345258"/>
    <w:p w:rsidR="00C866A1" w:rsidRDefault="002F1ADD" w:rsidP="00C866A1">
      <w:pPr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2DC906" wp14:editId="5D85B92E">
                <wp:simplePos x="0" y="0"/>
                <wp:positionH relativeFrom="column">
                  <wp:posOffset>1386840</wp:posOffset>
                </wp:positionH>
                <wp:positionV relativeFrom="paragraph">
                  <wp:posOffset>1779905</wp:posOffset>
                </wp:positionV>
                <wp:extent cx="317500" cy="249555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ADD" w:rsidRPr="002F1ADD" w:rsidRDefault="002F1ADD" w:rsidP="002F1ADD">
                            <w:pPr>
                              <w:ind w:firstLine="0"/>
                              <w:rPr>
                                <w:color w:val="FFFFFF" w:themeColor="background1"/>
                              </w:rPr>
                            </w:pPr>
                            <w:r w:rsidRPr="002F1ADD">
                              <w:rPr>
                                <w:color w:val="FFFFFF" w:themeColor="background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09.2pt;margin-top:140.15pt;width:25pt;height:19.6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" filled="f" stroked="f" strokeweight=".5pt">
                <v:textbox>
                  <w:txbxContent>
                    <w:p w:rsidR="002F1ADD" w:rsidRPr="002F1ADD" w:rsidRDefault="002F1ADD" w:rsidP="002F1ADD">
                      <w:pPr>
                        <w:ind w:firstLine="0"/>
                        <w:rPr>
                          <w:color w:val="FFFFFF" w:themeColor="background1"/>
                        </w:rPr>
                      </w:pPr>
                      <w:r w:rsidRPr="002F1ADD">
                        <w:rPr>
                          <w:color w:val="FFFFFF" w:themeColor="background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92C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75552F" wp14:editId="4551A29F">
                <wp:simplePos x="0" y="0"/>
                <wp:positionH relativeFrom="column">
                  <wp:posOffset>979100</wp:posOffset>
                </wp:positionH>
                <wp:positionV relativeFrom="paragraph">
                  <wp:posOffset>794453</wp:posOffset>
                </wp:positionV>
                <wp:extent cx="285697" cy="1230881"/>
                <wp:effectExtent l="57150" t="19050" r="57785" b="7620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46383">
                          <a:off x="0" y="0"/>
                          <a:ext cx="285697" cy="1230881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2" o:spid="_x0000_s1026" style="position:absolute;margin-left:77.1pt;margin-top:62.55pt;width:22.5pt;height:96.9pt;rotation:-713924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" filled="f" strokecolor="white [3212]" strokeweight="2pt"/>
            </w:pict>
          </mc:Fallback>
        </mc:AlternateContent>
      </w:r>
      <w:r w:rsidR="00C866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D89097" wp14:editId="7A2FE118">
                <wp:simplePos x="0" y="0"/>
                <wp:positionH relativeFrom="column">
                  <wp:posOffset>3007751</wp:posOffset>
                </wp:positionH>
                <wp:positionV relativeFrom="paragraph">
                  <wp:posOffset>1539240</wp:posOffset>
                </wp:positionV>
                <wp:extent cx="317500" cy="245745"/>
                <wp:effectExtent l="0" t="0" r="0" b="1905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6A1" w:rsidRPr="002F1ADD" w:rsidRDefault="00F46961" w:rsidP="00C866A1">
                            <w:pPr>
                              <w:ind w:firstLine="0"/>
                              <w:rPr>
                                <w:color w:val="FFFFFF" w:themeColor="background1"/>
                              </w:rPr>
                            </w:pPr>
                            <w:r w:rsidRPr="002F1ADD">
                              <w:rPr>
                                <w:color w:val="FFFFFF" w:themeColor="background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27" type="#_x0000_t202" style="position:absolute;left:0;text-align:left;margin-left:236.85pt;margin-top:121.2pt;width:25pt;height:19.3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" filled="f" stroked="f" strokeweight=".5pt">
                <v:textbox>
                  <w:txbxContent>
                    <w:p w:rsidR="00C866A1" w:rsidRPr="002F1ADD" w:rsidRDefault="00F46961" w:rsidP="00C866A1">
                      <w:pPr>
                        <w:ind w:firstLine="0"/>
                        <w:rPr>
                          <w:color w:val="FFFFFF" w:themeColor="background1"/>
                        </w:rPr>
                      </w:pPr>
                      <w:r w:rsidRPr="002F1ADD">
                        <w:rPr>
                          <w:color w:val="FFFFFF" w:themeColor="background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866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DB59AC" wp14:editId="0F0BCA05">
                <wp:simplePos x="0" y="0"/>
                <wp:positionH relativeFrom="column">
                  <wp:posOffset>5109259</wp:posOffset>
                </wp:positionH>
                <wp:positionV relativeFrom="paragraph">
                  <wp:posOffset>1417858</wp:posOffset>
                </wp:positionV>
                <wp:extent cx="317500" cy="249555"/>
                <wp:effectExtent l="0" t="0" r="0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6A1" w:rsidRPr="002F1ADD" w:rsidRDefault="00F46961" w:rsidP="00C866A1">
                            <w:pPr>
                              <w:ind w:firstLine="0"/>
                              <w:rPr>
                                <w:color w:val="FFFFFF" w:themeColor="background1"/>
                              </w:rPr>
                            </w:pPr>
                            <w:r w:rsidRPr="002F1ADD">
                              <w:rPr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28" type="#_x0000_t202" style="position:absolute;left:0;text-align:left;margin-left:402.3pt;margin-top:111.65pt;width:25pt;height:19.6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" filled="f" stroked="f" strokeweight=".5pt">
                <v:textbox>
                  <w:txbxContent>
                    <w:p w:rsidR="00C866A1" w:rsidRPr="002F1ADD" w:rsidRDefault="00F46961" w:rsidP="00C866A1">
                      <w:pPr>
                        <w:ind w:firstLine="0"/>
                        <w:rPr>
                          <w:color w:val="FFFFFF" w:themeColor="background1"/>
                        </w:rPr>
                      </w:pPr>
                      <w:r w:rsidRPr="002F1ADD">
                        <w:rPr>
                          <w:color w:val="FFFFFF" w:themeColor="background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866A1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251CD93" wp14:editId="27485D3E">
                <wp:simplePos x="0" y="0"/>
                <wp:positionH relativeFrom="column">
                  <wp:posOffset>3008288</wp:posOffset>
                </wp:positionH>
                <wp:positionV relativeFrom="paragraph">
                  <wp:posOffset>1150083</wp:posOffset>
                </wp:positionV>
                <wp:extent cx="2346667" cy="1096645"/>
                <wp:effectExtent l="0" t="38100" r="15875" b="46355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6667" cy="1096645"/>
                          <a:chOff x="0" y="0"/>
                          <a:chExt cx="2883877" cy="1097087"/>
                        </a:xfrm>
                      </wpg:grpSpPr>
                      <wps:wsp>
                        <wps:cNvPr id="12" name="Прямая со стрелкой 12"/>
                        <wps:cNvCnPr/>
                        <wps:spPr>
                          <a:xfrm flipH="1" flipV="1">
                            <a:off x="1846385" y="0"/>
                            <a:ext cx="812165" cy="49593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Прямая соединительная линия 13"/>
                        <wps:cNvCnPr/>
                        <wps:spPr>
                          <a:xfrm>
                            <a:off x="2655277" y="501162"/>
                            <a:ext cx="2286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Прямая со стрелкой 1"/>
                        <wps:cNvCnPr/>
                        <wps:spPr>
                          <a:xfrm>
                            <a:off x="228600" y="633047"/>
                            <a:ext cx="641839" cy="46404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Прямая соединительная линия 2"/>
                        <wps:cNvCnPr/>
                        <wps:spPr>
                          <a:xfrm>
                            <a:off x="0" y="633047"/>
                            <a:ext cx="2286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3" o:spid="_x0000_s1026" style="position:absolute;margin-left:236.85pt;margin-top:90.55pt;width:184.8pt;height:86.35pt;z-index:251692032;mso-width-relative:margin" coordsize="28838,10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2" o:spid="_x0000_s1027" type="#_x0000_t32" style="position:absolute;left:18463;width:8122;height:495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XdCsIAAADbAAAADwAAAGRycy9kb3ducmV2LnhtbERP22rCQBB9F/yHZQq+mU3T2pY0G5FC&#10;QVQsTf2AITsmodnZNLua9O9dQfBtDuc62XI0rThT7xrLCh6jGARxaXXDlYLDz+f8DYTzyBpby6Tg&#10;nxws8+kkw1Tbgb/pXPhKhBB2KSqove9SKV1Zk0EX2Y44cEfbG/QB9pXUPQ4h3LQyieMXabDh0FBj&#10;Rx81lb/FyShIzLB4Ko77r7/xEFPxutk9L7ZOqdnDuHoH4Wn0d/HNvdZhfgLXX8IBM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wXdCsIAAADbAAAADwAAAAAAAAAAAAAA&#10;AAChAgAAZHJzL2Rvd25yZXYueG1sUEsFBgAAAAAEAAQA+QAAAJADAAAAAA==&#10;" strokecolor="white [3212]">
                  <v:stroke endarrow="open"/>
                </v:shape>
                <v:line id="Прямая соединительная линия 13" o:spid="_x0000_s1028" style="position:absolute;visibility:visible;mso-wrap-style:square" from="26552,5011" to="28838,5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xwZ70AAADbAAAADwAAAGRycy9kb3ducmV2LnhtbERPyQrCMBC9C/5DGMGbpiqoVKOIC3p1&#10;AT0OzdgWm0ltota/N4LgbR5vnem8NoV4UuVyywp63QgEcWJ1zqmC03HTGYNwHlljYZkUvMnBfNZs&#10;TDHW9sV7eh58KkIIuxgVZN6XsZQuycig69qSOHBXWxn0AVap1BW+QrgpZD+KhtJgzqEhw5KWGSW3&#10;w8MouPr70a1pNNqfo3Vy2d22KxqclWq36sUEhKfa/8U/906H+QP4/hIOkLM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VMcGe9AAAA2wAAAA8AAAAAAAAAAAAAAAAAoQIA&#10;AGRycy9kb3ducmV2LnhtbFBLBQYAAAAABAAEAPkAAACLAwAAAAA=&#10;" strokecolor="white [3212]"/>
                <v:shape id="Прямая со стрелкой 1" o:spid="_x0000_s1029" type="#_x0000_t32" style="position:absolute;left:2286;top:6330;width:6418;height:46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0CZMEAAADaAAAADwAAAGRycy9kb3ducmV2LnhtbERPTWvCQBC9F/oflil4qxurSEhdRS2F&#10;npRoDh6H7DSJZmfj7lbTf+8Kgqfh8T5ntuhNKy7kfGNZwWiYgCAurW64UlDsv99TED4ga2wtk4J/&#10;8rCYv77MMNP2yjlddqESMYR9hgrqELpMSl/WZNAPbUccuV/rDIYIXSW1w2sMN638SJKpNNhwbKix&#10;o3VN5Wn3ZxTkzm+KyTg/Tw6b4yoN26/RuTgqNXjrl58gAvXhKX64f3ScD/dX7lfO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LQJkwQAAANoAAAAPAAAAAAAAAAAAAAAA&#10;AKECAABkcnMvZG93bnJldi54bWxQSwUGAAAAAAQABAD5AAAAjwMAAAAA&#10;" strokecolor="white [3212]">
                  <v:stroke endarrow="open"/>
                </v:shape>
                <v:line id="Прямая соединительная линия 2" o:spid="_x0000_s1030" style="position:absolute;visibility:visible;mso-wrap-style:square" from="0,6330" to="2286,6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8WcL4AAADaAAAADwAAAGRycy9kb3ducmV2LnhtbESPSwvCMBCE74L/IazgTVMVVKpRxAd6&#10;9QF6XJq1LTab2kSt/94IgsdhZr5hpvPaFOJJlcstK+h1IxDEidU5pwpOx01nDMJ5ZI2FZVLwJgfz&#10;WbMxxVjbF+/pefCpCBB2MSrIvC9jKV2SkUHXtSVx8K62MuiDrFKpK3wFuClkP4qG0mDOYSHDkpYZ&#10;JbfDwyi4+vvRrWk02p+jdXLZ3bYrGpyVarfqxQSEp9r/w7/2Tivow/dKuAFy9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8LxZwvgAAANoAAAAPAAAAAAAAAAAAAAAAAKEC&#10;AABkcnMvZG93bnJldi54bWxQSwUGAAAAAAQABAD5AAAAjAMAAAAA&#10;" strokecolor="white [3212]"/>
              </v:group>
            </w:pict>
          </mc:Fallback>
        </mc:AlternateContent>
      </w:r>
      <w:r w:rsidR="00345258" w:rsidRPr="00345258">
        <w:rPr>
          <w:sz w:val="28"/>
        </w:rPr>
        <w:t>.</w:t>
      </w:r>
      <w:r w:rsidR="00345258">
        <w:rPr>
          <w:noProof/>
          <w:lang w:eastAsia="ru-RU"/>
        </w:rPr>
        <w:drawing>
          <wp:inline distT="0" distB="0" distL="0" distR="0" wp14:anchorId="78C752E7" wp14:editId="11C46880">
            <wp:extent cx="2883877" cy="2664070"/>
            <wp:effectExtent l="0" t="0" r="0" b="3175"/>
            <wp:docPr id="7" name="Рисунок 7" descr="C:\Users\shelepov-va\Desktop\МОё\Пойма (2.09.2013)\Графический материал\ИК диапозон\Рис. 4 Лицевая сторона с трещи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elepov-va\Desktop\МОё\Пойма (2.09.2013)\Графический материал\ИК диапозон\Рис. 4 Лицевая сторона с трещино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665" cy="267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66A1">
        <w:rPr>
          <w:noProof/>
          <w:lang w:eastAsia="ru-RU"/>
        </w:rPr>
        <w:drawing>
          <wp:inline distT="0" distB="0" distL="0" distR="0" wp14:anchorId="0CD68495" wp14:editId="1CA8ECFF">
            <wp:extent cx="2936631" cy="2664070"/>
            <wp:effectExtent l="0" t="0" r="0" b="3175"/>
            <wp:docPr id="6" name="Рисунок 6" descr="C:\Users\shelepov-va\Desktop\МОё\Пойма (2.09.2013)\Графический материал\ИК диапозон\Рис. 1 БС лицевая сторо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lepov-va\Desktop\МОё\Пойма (2.09.2013)\Графический материал\ИК диапозон\Рис. 1 БС лицевая сторона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427" cy="267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258" w:rsidRPr="000E76C7" w:rsidRDefault="000E76C7" w:rsidP="003456F5">
      <w:pPr>
        <w:rPr>
          <w:sz w:val="20"/>
          <w:szCs w:val="20"/>
        </w:rPr>
      </w:pPr>
      <w:r w:rsidRPr="000E76C7">
        <w:rPr>
          <w:sz w:val="20"/>
          <w:szCs w:val="20"/>
        </w:rPr>
        <w:t>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Б</w:t>
      </w:r>
    </w:p>
    <w:p w:rsidR="00345258" w:rsidRPr="000E76C7" w:rsidRDefault="00345258" w:rsidP="000E76C7">
      <w:pPr>
        <w:ind w:firstLine="0"/>
        <w:rPr>
          <w:noProof/>
          <w:sz w:val="20"/>
          <w:szCs w:val="20"/>
          <w:lang w:eastAsia="ru-RU"/>
        </w:rPr>
      </w:pPr>
      <w:r w:rsidRPr="00345258">
        <w:rPr>
          <w:noProof/>
          <w:sz w:val="20"/>
          <w:szCs w:val="20"/>
          <w:lang w:eastAsia="ru-RU"/>
        </w:rPr>
        <w:t xml:space="preserve">Рис. </w:t>
      </w:r>
      <w:r w:rsidRPr="00A233E1">
        <w:rPr>
          <w:noProof/>
          <w:sz w:val="20"/>
          <w:szCs w:val="20"/>
          <w:lang w:eastAsia="ru-RU"/>
        </w:rPr>
        <w:t>1</w:t>
      </w:r>
      <w:r w:rsidR="000E76C7">
        <w:rPr>
          <w:noProof/>
          <w:sz w:val="20"/>
          <w:szCs w:val="20"/>
          <w:lang w:eastAsia="ru-RU"/>
        </w:rPr>
        <w:t xml:space="preserve">. Фотографии в ИК-диапазоне: </w:t>
      </w:r>
      <w:r w:rsidR="00C866A1">
        <w:rPr>
          <w:noProof/>
          <w:sz w:val="20"/>
          <w:szCs w:val="20"/>
          <w:lang w:eastAsia="ru-RU"/>
        </w:rPr>
        <w:t xml:space="preserve">а) </w:t>
      </w:r>
      <w:r w:rsidR="00A63C3B">
        <w:rPr>
          <w:noProof/>
          <w:sz w:val="20"/>
          <w:szCs w:val="20"/>
          <w:lang w:eastAsia="ru-RU"/>
        </w:rPr>
        <w:t>Рабоч</w:t>
      </w:r>
      <w:r w:rsidRPr="00345258">
        <w:rPr>
          <w:noProof/>
          <w:sz w:val="20"/>
          <w:szCs w:val="20"/>
          <w:lang w:eastAsia="ru-RU"/>
        </w:rPr>
        <w:t>ая сторона AsGa</w:t>
      </w:r>
      <w:r w:rsidR="000A4E3E">
        <w:rPr>
          <w:noProof/>
          <w:sz w:val="20"/>
          <w:szCs w:val="20"/>
          <w:lang w:eastAsia="ru-RU"/>
        </w:rPr>
        <w:t xml:space="preserve"> ФЭП</w:t>
      </w:r>
      <w:r w:rsidR="000E76C7">
        <w:rPr>
          <w:noProof/>
          <w:sz w:val="20"/>
          <w:szCs w:val="20"/>
          <w:lang w:eastAsia="ru-RU"/>
        </w:rPr>
        <w:t>,</w:t>
      </w:r>
      <w:r w:rsidRPr="00345258">
        <w:rPr>
          <w:noProof/>
          <w:sz w:val="20"/>
          <w:szCs w:val="20"/>
          <w:lang w:eastAsia="ru-RU"/>
        </w:rPr>
        <w:t xml:space="preserve"> </w:t>
      </w:r>
      <w:r w:rsidR="00C866A1">
        <w:rPr>
          <w:noProof/>
          <w:sz w:val="20"/>
          <w:szCs w:val="20"/>
          <w:lang w:eastAsia="ru-RU"/>
        </w:rPr>
        <w:t xml:space="preserve">б) </w:t>
      </w:r>
      <w:r w:rsidR="000E76C7">
        <w:rPr>
          <w:noProof/>
          <w:sz w:val="20"/>
          <w:szCs w:val="20"/>
          <w:lang w:eastAsia="ru-RU"/>
        </w:rPr>
        <w:t xml:space="preserve">Рабочая сторона ФЭП </w:t>
      </w:r>
      <w:r w:rsidR="000E76C7">
        <w:rPr>
          <w:noProof/>
          <w:sz w:val="20"/>
          <w:szCs w:val="20"/>
          <w:lang w:val="en-US" w:eastAsia="ru-RU"/>
        </w:rPr>
        <w:t>c</w:t>
      </w:r>
      <w:r w:rsidR="000E76C7">
        <w:rPr>
          <w:noProof/>
          <w:sz w:val="20"/>
          <w:szCs w:val="20"/>
          <w:lang w:eastAsia="ru-RU"/>
        </w:rPr>
        <w:t>-</w:t>
      </w:r>
      <w:r w:rsidR="000E76C7">
        <w:rPr>
          <w:noProof/>
          <w:sz w:val="20"/>
          <w:szCs w:val="20"/>
          <w:lang w:val="en-US" w:eastAsia="ru-RU"/>
        </w:rPr>
        <w:t>Si</w:t>
      </w:r>
      <w:r w:rsidR="000E76C7">
        <w:rPr>
          <w:noProof/>
          <w:sz w:val="20"/>
          <w:szCs w:val="20"/>
          <w:lang w:eastAsia="ru-RU"/>
        </w:rPr>
        <w:t>.</w:t>
      </w:r>
    </w:p>
    <w:p w:rsidR="00B92C50" w:rsidRPr="00345258" w:rsidRDefault="00B92C50" w:rsidP="00345258">
      <w:pPr>
        <w:ind w:firstLine="0"/>
        <w:jc w:val="center"/>
        <w:rPr>
          <w:noProof/>
          <w:sz w:val="20"/>
          <w:szCs w:val="20"/>
          <w:lang w:eastAsia="ru-RU"/>
        </w:rPr>
      </w:pPr>
    </w:p>
    <w:p w:rsidR="007021C1" w:rsidRPr="000E76C7" w:rsidRDefault="00BB76ED" w:rsidP="007021C1">
      <w:r>
        <w:t xml:space="preserve">В качестве </w:t>
      </w:r>
      <w:r w:rsidR="00345258">
        <w:t xml:space="preserve">второго </w:t>
      </w:r>
      <w:r w:rsidR="00600406">
        <w:t>опытного образца  был вз</w:t>
      </w:r>
      <w:r w:rsidR="00DD1DFB">
        <w:t>ят</w:t>
      </w:r>
      <w:r w:rsidR="0090415D">
        <w:t xml:space="preserve"> кремниевый</w:t>
      </w:r>
      <w:r w:rsidR="00DD1DFB">
        <w:t xml:space="preserve"> </w:t>
      </w:r>
      <w:r w:rsidR="0090415D">
        <w:t xml:space="preserve">ФЭП  </w:t>
      </w:r>
      <w:r>
        <w:t>100,0*100,0 мм</w:t>
      </w:r>
      <w:r w:rsidR="003F190A">
        <w:t xml:space="preserve"> производства ПАО «Квазар», </w:t>
      </w:r>
      <w:r w:rsidR="00DD1DFB">
        <w:t xml:space="preserve">г. </w:t>
      </w:r>
      <w:r w:rsidR="00EC2434">
        <w:t xml:space="preserve">Киев. </w:t>
      </w:r>
      <w:r w:rsidR="007021C1" w:rsidRPr="00F46961">
        <w:t>На рис.</w:t>
      </w:r>
      <w:r w:rsidR="00F46961" w:rsidRPr="00F46961">
        <w:t>1</w:t>
      </w:r>
      <w:r w:rsidR="000E76C7" w:rsidRPr="00F46961">
        <w:t>Б</w:t>
      </w:r>
      <w:r w:rsidR="007021C1" w:rsidRPr="00F46961">
        <w:t xml:space="preserve"> видны </w:t>
      </w:r>
      <w:proofErr w:type="spellStart"/>
      <w:r w:rsidR="007021C1" w:rsidRPr="00F46961">
        <w:t>токосборные</w:t>
      </w:r>
      <w:proofErr w:type="spellEnd"/>
      <w:r w:rsidR="007021C1" w:rsidRPr="00F46961">
        <w:t xml:space="preserve"> дорожки</w:t>
      </w:r>
      <w:r w:rsidR="00B559C0" w:rsidRPr="00F46961">
        <w:t xml:space="preserve"> (</w:t>
      </w:r>
      <w:r w:rsidR="00F46961" w:rsidRPr="00F46961">
        <w:t>2</w:t>
      </w:r>
      <w:r w:rsidR="00B559C0" w:rsidRPr="00F46961">
        <w:t xml:space="preserve">) </w:t>
      </w:r>
      <w:r w:rsidR="007021C1" w:rsidRPr="00F46961">
        <w:t xml:space="preserve"> и места пайки проводов к контактам (</w:t>
      </w:r>
      <w:r w:rsidR="00F46961" w:rsidRPr="00F46961">
        <w:t>3</w:t>
      </w:r>
      <w:r w:rsidR="007021C1" w:rsidRPr="000E76C7">
        <w:t xml:space="preserve">). </w:t>
      </w:r>
    </w:p>
    <w:p w:rsidR="007021C1" w:rsidRDefault="000A4E3E" w:rsidP="002D2AF0">
      <w:r>
        <w:t>Первые результаты подтвердили предположение</w:t>
      </w:r>
      <w:r w:rsidR="00A63C3B">
        <w:t xml:space="preserve"> о том</w:t>
      </w:r>
      <w:r>
        <w:t>, что э</w:t>
      </w:r>
      <w:r w:rsidR="00B559C0">
        <w:t>кспресс контроль</w:t>
      </w:r>
      <w:r w:rsidR="00D611B7">
        <w:t xml:space="preserve"> </w:t>
      </w:r>
      <w:r>
        <w:t xml:space="preserve">каждого </w:t>
      </w:r>
      <w:r w:rsidR="00D611B7">
        <w:t xml:space="preserve">ФЭП </w:t>
      </w:r>
      <w:r>
        <w:t xml:space="preserve">по отдельности или </w:t>
      </w:r>
      <w:r w:rsidR="007278EE">
        <w:t xml:space="preserve">в составе солнечной батареи </w:t>
      </w:r>
      <w:r w:rsidR="00A63C3B">
        <w:t>таким способом</w:t>
      </w:r>
      <w:r w:rsidR="00B559C0">
        <w:t xml:space="preserve"> возможен</w:t>
      </w:r>
      <w:r w:rsidR="001C2FB3">
        <w:t>.</w:t>
      </w:r>
      <w:r w:rsidR="00DA68FC">
        <w:t xml:space="preserve"> </w:t>
      </w:r>
      <w:r w:rsidR="00BB14D5">
        <w:t xml:space="preserve">Для повышения качества сьемки желательно иметь ИК-камеру с более высоким разрешением и </w:t>
      </w:r>
      <w:proofErr w:type="gramStart"/>
      <w:r w:rsidR="00BB14D5">
        <w:t>работа</w:t>
      </w:r>
      <w:bookmarkStart w:id="0" w:name="_GoBack"/>
      <w:bookmarkEnd w:id="0"/>
      <w:r w:rsidR="00BB14D5">
        <w:t>ющую</w:t>
      </w:r>
      <w:proofErr w:type="gramEnd"/>
      <w:r w:rsidR="00BB14D5">
        <w:t xml:space="preserve"> в среднем ИК-диапазоне.</w:t>
      </w:r>
    </w:p>
    <w:sectPr w:rsidR="007021C1" w:rsidSect="000E76C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5C8" w:rsidRDefault="001305C8" w:rsidP="0008259D">
      <w:r>
        <w:separator/>
      </w:r>
    </w:p>
  </w:endnote>
  <w:endnote w:type="continuationSeparator" w:id="0">
    <w:p w:rsidR="001305C8" w:rsidRDefault="001305C8" w:rsidP="0008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5C8" w:rsidRDefault="001305C8" w:rsidP="0008259D">
      <w:r>
        <w:separator/>
      </w:r>
    </w:p>
  </w:footnote>
  <w:footnote w:type="continuationSeparator" w:id="0">
    <w:p w:rsidR="001305C8" w:rsidRDefault="001305C8" w:rsidP="00082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16A64"/>
    <w:multiLevelType w:val="hybridMultilevel"/>
    <w:tmpl w:val="647C3EEE"/>
    <w:lvl w:ilvl="0" w:tplc="AB6E0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41"/>
    <w:rsid w:val="00003728"/>
    <w:rsid w:val="0008259D"/>
    <w:rsid w:val="00087BB9"/>
    <w:rsid w:val="00090A98"/>
    <w:rsid w:val="000A4E3E"/>
    <w:rsid w:val="000A7B9C"/>
    <w:rsid w:val="000B3B9F"/>
    <w:rsid w:val="000B49B2"/>
    <w:rsid w:val="000C180E"/>
    <w:rsid w:val="000D7473"/>
    <w:rsid w:val="000E76C7"/>
    <w:rsid w:val="001305C8"/>
    <w:rsid w:val="00140270"/>
    <w:rsid w:val="001874BE"/>
    <w:rsid w:val="001C2FB3"/>
    <w:rsid w:val="001D7732"/>
    <w:rsid w:val="001E25B2"/>
    <w:rsid w:val="001E31D6"/>
    <w:rsid w:val="00204093"/>
    <w:rsid w:val="00210EEC"/>
    <w:rsid w:val="00226543"/>
    <w:rsid w:val="00255C78"/>
    <w:rsid w:val="0025632B"/>
    <w:rsid w:val="00290D95"/>
    <w:rsid w:val="002A65DF"/>
    <w:rsid w:val="002B64DF"/>
    <w:rsid w:val="002D2AF0"/>
    <w:rsid w:val="002F1ADD"/>
    <w:rsid w:val="00345258"/>
    <w:rsid w:val="003456F5"/>
    <w:rsid w:val="00375EEE"/>
    <w:rsid w:val="00375F2B"/>
    <w:rsid w:val="0038744D"/>
    <w:rsid w:val="00387A67"/>
    <w:rsid w:val="003A7E7C"/>
    <w:rsid w:val="003B3B1C"/>
    <w:rsid w:val="003F190A"/>
    <w:rsid w:val="003F4B7F"/>
    <w:rsid w:val="00422616"/>
    <w:rsid w:val="00431FC6"/>
    <w:rsid w:val="00456E2B"/>
    <w:rsid w:val="0047256D"/>
    <w:rsid w:val="0052166B"/>
    <w:rsid w:val="00565D41"/>
    <w:rsid w:val="005D6D20"/>
    <w:rsid w:val="00600406"/>
    <w:rsid w:val="00604BBC"/>
    <w:rsid w:val="00641505"/>
    <w:rsid w:val="006D2B46"/>
    <w:rsid w:val="007021C1"/>
    <w:rsid w:val="0070382A"/>
    <w:rsid w:val="00703F79"/>
    <w:rsid w:val="007207EC"/>
    <w:rsid w:val="007278EE"/>
    <w:rsid w:val="00734D40"/>
    <w:rsid w:val="007534C6"/>
    <w:rsid w:val="00754D24"/>
    <w:rsid w:val="00790BDA"/>
    <w:rsid w:val="007C4063"/>
    <w:rsid w:val="007C6191"/>
    <w:rsid w:val="007E5BDA"/>
    <w:rsid w:val="007F03B8"/>
    <w:rsid w:val="007F275B"/>
    <w:rsid w:val="00831541"/>
    <w:rsid w:val="00835B5A"/>
    <w:rsid w:val="008C5A1D"/>
    <w:rsid w:val="008F5CEB"/>
    <w:rsid w:val="0090415D"/>
    <w:rsid w:val="009069E5"/>
    <w:rsid w:val="00941A6C"/>
    <w:rsid w:val="00963A23"/>
    <w:rsid w:val="00970735"/>
    <w:rsid w:val="009E5A30"/>
    <w:rsid w:val="009F11CC"/>
    <w:rsid w:val="00A14C0A"/>
    <w:rsid w:val="00A233E1"/>
    <w:rsid w:val="00A43FCF"/>
    <w:rsid w:val="00A63C3B"/>
    <w:rsid w:val="00AE7B6C"/>
    <w:rsid w:val="00B032BC"/>
    <w:rsid w:val="00B471E7"/>
    <w:rsid w:val="00B559C0"/>
    <w:rsid w:val="00B92C50"/>
    <w:rsid w:val="00BB14D5"/>
    <w:rsid w:val="00BB4D8B"/>
    <w:rsid w:val="00BB76ED"/>
    <w:rsid w:val="00C16929"/>
    <w:rsid w:val="00C16C73"/>
    <w:rsid w:val="00C425B0"/>
    <w:rsid w:val="00C44887"/>
    <w:rsid w:val="00C55E09"/>
    <w:rsid w:val="00C803A2"/>
    <w:rsid w:val="00C85FFA"/>
    <w:rsid w:val="00C866A1"/>
    <w:rsid w:val="00C95FB7"/>
    <w:rsid w:val="00C97EF3"/>
    <w:rsid w:val="00CB4963"/>
    <w:rsid w:val="00CC39B6"/>
    <w:rsid w:val="00CE26A6"/>
    <w:rsid w:val="00D14024"/>
    <w:rsid w:val="00D26749"/>
    <w:rsid w:val="00D43E42"/>
    <w:rsid w:val="00D611B7"/>
    <w:rsid w:val="00D84B1B"/>
    <w:rsid w:val="00DA68FC"/>
    <w:rsid w:val="00DB4923"/>
    <w:rsid w:val="00DB7DA3"/>
    <w:rsid w:val="00DD1DFB"/>
    <w:rsid w:val="00E2722B"/>
    <w:rsid w:val="00E4205C"/>
    <w:rsid w:val="00E47A5B"/>
    <w:rsid w:val="00E76567"/>
    <w:rsid w:val="00EC2434"/>
    <w:rsid w:val="00EC7E00"/>
    <w:rsid w:val="00F46961"/>
    <w:rsid w:val="00F91EEC"/>
    <w:rsid w:val="00F93D23"/>
    <w:rsid w:val="00FB089D"/>
    <w:rsid w:val="00FE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A3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F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F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E3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8259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825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259D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825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259D"/>
    <w:rPr>
      <w:rFonts w:ascii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F469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A3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F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F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E3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8259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825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259D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825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259D"/>
    <w:rPr>
      <w:rFonts w:ascii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F46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C4DDF-C185-4C99-8830-7E383C2E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А. Шелепов</dc:creator>
  <cp:lastModifiedBy>Boris</cp:lastModifiedBy>
  <cp:revision>9</cp:revision>
  <dcterms:created xsi:type="dcterms:W3CDTF">2014-03-13T13:10:00Z</dcterms:created>
  <dcterms:modified xsi:type="dcterms:W3CDTF">2014-03-28T01:32:00Z</dcterms:modified>
</cp:coreProperties>
</file>