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80" w:rsidRPr="00827980" w:rsidRDefault="00827980" w:rsidP="00827980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sz w:val="29"/>
          <w:szCs w:val="29"/>
          <w:lang w:val="en-US"/>
        </w:rPr>
      </w:pPr>
      <w:r w:rsidRPr="00827980">
        <w:rPr>
          <w:rFonts w:ascii="CMR17" w:hAnsi="CMR17" w:cs="CMR17"/>
          <w:sz w:val="41"/>
          <w:szCs w:val="41"/>
          <w:lang w:val="en-US"/>
        </w:rPr>
        <w:t>Numerical Investigation of the Transonic Base Flow of A</w:t>
      </w:r>
      <w:r>
        <w:rPr>
          <w:rFonts w:ascii="CMR17" w:hAnsi="CMR17" w:cs="CMR17"/>
          <w:sz w:val="41"/>
          <w:szCs w:val="41"/>
          <w:lang w:val="en-US"/>
        </w:rPr>
        <w:t xml:space="preserve"> Generic Rocket Confi</w:t>
      </w:r>
      <w:r w:rsidRPr="00827980">
        <w:rPr>
          <w:rFonts w:ascii="CMR17" w:hAnsi="CMR17" w:cs="CMR17"/>
          <w:sz w:val="41"/>
          <w:szCs w:val="41"/>
          <w:lang w:val="en-US"/>
        </w:rPr>
        <w:t>guration</w:t>
      </w:r>
    </w:p>
    <w:p w:rsidR="00827980" w:rsidRPr="00827980" w:rsidRDefault="00827980" w:rsidP="00827980">
      <w:pPr>
        <w:ind w:left="360"/>
        <w:rPr>
          <w:rFonts w:cs="CMCSC10"/>
          <w:sz w:val="29"/>
          <w:szCs w:val="29"/>
          <w:lang w:val="en-US"/>
        </w:rPr>
      </w:pPr>
      <w:proofErr w:type="spellStart"/>
      <w:r>
        <w:rPr>
          <w:rFonts w:cs="CMCSC10"/>
          <w:sz w:val="29"/>
          <w:szCs w:val="29"/>
          <w:lang w:val="en-US"/>
        </w:rPr>
        <w:t>A.</w:t>
      </w:r>
      <w:r w:rsidRPr="00827980">
        <w:rPr>
          <w:rFonts w:ascii="CMCSC10" w:hAnsi="CMCSC10" w:cs="CMCSC10"/>
          <w:sz w:val="29"/>
          <w:szCs w:val="29"/>
          <w:lang w:val="en-US"/>
        </w:rPr>
        <w:t>Henze</w:t>
      </w:r>
      <w:proofErr w:type="spellEnd"/>
      <w:r w:rsidRPr="00827980">
        <w:rPr>
          <w:rFonts w:ascii="CMCSC10" w:hAnsi="CMCSC10" w:cs="CMCSC10"/>
          <w:sz w:val="29"/>
          <w:szCs w:val="29"/>
          <w:lang w:val="en-US"/>
        </w:rPr>
        <w:t xml:space="preserve">, </w:t>
      </w:r>
      <w:proofErr w:type="spellStart"/>
      <w:r w:rsidRPr="00827980">
        <w:rPr>
          <w:rFonts w:ascii="CMCSC10" w:hAnsi="CMCSC10" w:cs="CMCSC10"/>
          <w:sz w:val="29"/>
          <w:szCs w:val="29"/>
          <w:lang w:val="en-US"/>
        </w:rPr>
        <w:t>C.Glatzer</w:t>
      </w:r>
      <w:proofErr w:type="spellEnd"/>
      <w:r w:rsidRPr="00827980">
        <w:rPr>
          <w:rFonts w:ascii="CMCSC10" w:hAnsi="CMCSC10" w:cs="CMCSC10"/>
          <w:sz w:val="29"/>
          <w:szCs w:val="29"/>
          <w:lang w:val="en-US"/>
        </w:rPr>
        <w:t xml:space="preserve">, </w:t>
      </w:r>
      <w:proofErr w:type="spellStart"/>
      <w:r w:rsidRPr="00827980">
        <w:rPr>
          <w:rFonts w:ascii="CMCSC10" w:hAnsi="CMCSC10" w:cs="CMCSC10"/>
          <w:sz w:val="29"/>
          <w:szCs w:val="29"/>
          <w:lang w:val="en-US"/>
        </w:rPr>
        <w:t>M.Meinke</w:t>
      </w:r>
      <w:proofErr w:type="spellEnd"/>
      <w:r w:rsidRPr="00827980">
        <w:rPr>
          <w:rFonts w:ascii="CMCSC10" w:hAnsi="CMCSC10" w:cs="CMCSC10"/>
          <w:sz w:val="29"/>
          <w:szCs w:val="29"/>
          <w:lang w:val="en-US"/>
        </w:rPr>
        <w:t xml:space="preserve">, </w:t>
      </w:r>
      <w:proofErr w:type="spellStart"/>
      <w:r w:rsidRPr="00827980">
        <w:rPr>
          <w:rFonts w:ascii="CMCSC10" w:hAnsi="CMCSC10" w:cs="CMCSC10"/>
          <w:sz w:val="29"/>
          <w:szCs w:val="29"/>
          <w:lang w:val="en-US"/>
        </w:rPr>
        <w:t>W.Schro</w:t>
      </w:r>
      <w:r>
        <w:rPr>
          <w:rFonts w:ascii="CMCSC10" w:hAnsi="CMCSC10" w:cs="CMCSC10"/>
          <w:sz w:val="29"/>
          <w:szCs w:val="29"/>
          <w:lang w:val="en-US"/>
        </w:rPr>
        <w:t>e</w:t>
      </w:r>
      <w:r w:rsidRPr="00827980">
        <w:rPr>
          <w:rFonts w:ascii="CMCSC10" w:hAnsi="CMCSC10" w:cs="CMCSC10"/>
          <w:sz w:val="29"/>
          <w:szCs w:val="29"/>
          <w:lang w:val="en-US"/>
        </w:rPr>
        <w:t>der</w:t>
      </w:r>
      <w:proofErr w:type="spellEnd"/>
    </w:p>
    <w:p w:rsidR="007E388F" w:rsidRPr="00827980" w:rsidRDefault="007A2978" w:rsidP="00827980">
      <w:pPr>
        <w:pStyle w:val="a3"/>
        <w:rPr>
          <w:lang w:val="en-US"/>
        </w:rPr>
      </w:pPr>
      <w:r w:rsidRPr="00827980">
        <w:rPr>
          <w:lang w:val="en-US"/>
        </w:rPr>
        <w:t>Numerical simulations of a high Reynolds number flow field of wind tunnel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models of a generic rocket configuration were performed for transonic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</w:t>
      </w:r>
      <w:proofErr w:type="spellStart"/>
      <w:r w:rsidRPr="00827980">
        <w:rPr>
          <w:lang w:val="en-US"/>
        </w:rPr>
        <w:t>freestream</w:t>
      </w:r>
      <w:proofErr w:type="spellEnd"/>
      <w:r w:rsidRPr="00827980">
        <w:rPr>
          <w:lang w:val="en-US"/>
        </w:rPr>
        <w:t xml:space="preserve"> conditions to improve the understanding of the highly intricate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flow structures. The simulations demonstrate the applicability of the zonal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RANS/LES approach for the rocket base flow.  The configuration features a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cylindrical sting support, thus representing a nozzle and allowing for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investigations of a less disturbed wake flow. Since the Ma = 0.7 flow is the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most critical regime as far as fluid structure interactions are concerned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the paper concentrates on the transonic configuration. This wake flow is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characterized by an expanding separated shear layer, the impact of which on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the support leads to an increase in pressure, while the enclosed region,</w:t>
      </w:r>
      <w:r w:rsidR="00827980" w:rsidRPr="00827980">
        <w:rPr>
          <w:lang w:val="en-US"/>
        </w:rPr>
        <w:t xml:space="preserve"> </w:t>
      </w:r>
      <w:r w:rsidRPr="00827980">
        <w:rPr>
          <w:lang w:val="en-US"/>
        </w:rPr>
        <w:t xml:space="preserve">  which determines the base drag, possesses a pressure minimum.</w:t>
      </w:r>
    </w:p>
    <w:sectPr w:rsidR="007E388F" w:rsidRPr="00827980" w:rsidSect="005B725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MCSC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5216"/>
    <w:multiLevelType w:val="hybridMultilevel"/>
    <w:tmpl w:val="0DF0F048"/>
    <w:lvl w:ilvl="0" w:tplc="06BA58DA">
      <w:start w:val="1"/>
      <w:numFmt w:val="upperLetter"/>
      <w:lvlText w:val="%1."/>
      <w:lvlJc w:val="left"/>
      <w:pPr>
        <w:ind w:left="720" w:hanging="360"/>
      </w:pPr>
      <w:rPr>
        <w:rFonts w:ascii="CMCSC10" w:hAnsi="CMCSC1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978"/>
    <w:rsid w:val="005B7257"/>
    <w:rsid w:val="007A2978"/>
    <w:rsid w:val="00827980"/>
    <w:rsid w:val="00A01A2B"/>
    <w:rsid w:val="00D8792D"/>
    <w:rsid w:val="00D94DE6"/>
    <w:rsid w:val="00E3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</dc:creator>
  <cp:lastModifiedBy>Леонид Чубаров</cp:lastModifiedBy>
  <cp:revision>2</cp:revision>
  <dcterms:created xsi:type="dcterms:W3CDTF">2011-03-22T16:08:00Z</dcterms:created>
  <dcterms:modified xsi:type="dcterms:W3CDTF">2011-03-23T04:23:00Z</dcterms:modified>
</cp:coreProperties>
</file>