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8F" w:rsidRPr="001371BF" w:rsidRDefault="00313A8F" w:rsidP="00752580">
      <w:pPr>
        <w:spacing w:after="0" w:line="360" w:lineRule="auto"/>
        <w:ind w:left="4500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 w:rsidRPr="001371BF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Туева</w:t>
      </w:r>
      <w:r w:rsidRPr="00A11E0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Pr="001371BF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Людмила Михайловна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,</w:t>
      </w:r>
      <w:r w:rsidRPr="001371BF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313A8F" w:rsidRPr="001371BF" w:rsidRDefault="00313A8F" w:rsidP="00752580">
      <w:pPr>
        <w:spacing w:after="0" w:line="360" w:lineRule="auto"/>
        <w:ind w:left="450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кандидат педагогических наук, доцент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 w:type="textWrapping" w:clear="all"/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кафедр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технологий документальных ко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муникаций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Кемеровск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ий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ый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институт культуры</w:t>
      </w:r>
    </w:p>
    <w:p w:rsidR="00313A8F" w:rsidRPr="001371BF" w:rsidRDefault="00313A8F" w:rsidP="00752580">
      <w:pPr>
        <w:spacing w:after="0" w:line="360" w:lineRule="auto"/>
        <w:ind w:left="4500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 w:rsidRPr="001371BF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Игишева</w:t>
      </w:r>
      <w:r w:rsidRPr="00A11E0A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Pr="001371BF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Юлия Александровна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,</w:t>
      </w:r>
      <w:r w:rsidRPr="001371BF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313A8F" w:rsidRPr="001371BF" w:rsidRDefault="00313A8F" w:rsidP="00752580">
      <w:pPr>
        <w:spacing w:after="0" w:line="360" w:lineRule="auto"/>
        <w:ind w:left="450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студентка группы ИАД-121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Кемеровск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ий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ый</w:t>
      </w: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институт культуры</w:t>
      </w:r>
    </w:p>
    <w:p w:rsidR="00313A8F" w:rsidRDefault="00313A8F" w:rsidP="001371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3A8F" w:rsidRPr="001371BF" w:rsidRDefault="00313A8F" w:rsidP="004D3029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71BF">
        <w:rPr>
          <w:rFonts w:ascii="Times New Roman" w:hAnsi="Times New Roman"/>
          <w:b/>
          <w:caps/>
          <w:sz w:val="28"/>
          <w:szCs w:val="28"/>
        </w:rPr>
        <w:t>Мотивы чтения поэзии</w:t>
      </w:r>
    </w:p>
    <w:p w:rsidR="00313A8F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3A8F" w:rsidRPr="004D3029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</w:t>
      </w:r>
      <w:r w:rsidRPr="004D30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ассматриваются читательские интересы студенческой молодежи и предп</w:t>
      </w:r>
      <w:r w:rsidRPr="004D30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4D30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читаемые жанры. В статье также уделяется внимание анализу чтения поэзии и о</w:t>
      </w:r>
      <w:r w:rsidRPr="004D30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4D30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новных мотивов обращения к ней. </w:t>
      </w:r>
    </w:p>
    <w:p w:rsidR="00313A8F" w:rsidRPr="004D3029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D3029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Ключевые слова:</w:t>
      </w:r>
      <w:r w:rsidRPr="004D30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читательские интересы, мотивация, чтение, поэзия, мол</w:t>
      </w:r>
      <w:r w:rsidRPr="004D30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4D30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дежь.</w:t>
      </w:r>
    </w:p>
    <w:p w:rsidR="00313A8F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3A8F" w:rsidRPr="004B51DA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Чтение как вид культурной, познавательной,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информационной де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тельности занимает особое место в структуре социализации личности. Оно формирует мыслительную деятельность, является основой развития речи, обучения и воспитания человеческого индивида. Чтение является 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зультатом культурного опыта, степень овладения которым в значительной мере зависит от социальных условий, уровня образования,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возраста и инфо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мационной культуры. </w:t>
      </w:r>
    </w:p>
    <w:p w:rsidR="00313A8F" w:rsidRPr="004B51DA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Сложившаяся ситуация в юношеском чтении, представляется динами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и противоречивой. С одной стороны, современной молодежи стал дост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пен огромный пласт прекрасных книг, которых было лишено молодое пок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ление еще десять лет назад, а с другой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многие социальные институты, фо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мирующие облик молодого читателя, оказались ослабленными и обречены на социальное равнодушие молодого поколения.</w:t>
      </w:r>
    </w:p>
    <w:p w:rsidR="00313A8F" w:rsidRPr="004B51DA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 все крупные российские библиотеки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0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неоднократно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дили мониторинг 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итательских интересов молодежи. 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многочи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ленных исследований было выявлено, 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первые места популярности пр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надлежат жанрам детектива, приключений и фантастики. </w:t>
      </w:r>
      <w:r w:rsidRPr="004D30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Далее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ейтинг п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пулярности занимают любовные романы, что вполне объяснимо психолог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ческими особенностями девочек-подростков и девушек, число которых вс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гда преобладает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опрашиваемых респондентов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[3]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13A8F" w:rsidRPr="004B51DA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сожалению, в трудах известных социологов и литературоведов чт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поэзии как отдельной области чтения, изучено недостаточно.</w:t>
      </w:r>
    </w:p>
    <w:p w:rsidR="00313A8F" w:rsidRPr="004B51DA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читательском поведении большую роль играют факторы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мотиваторы, которые побуждают к чтению. Это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учебная деятельность, ч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тательская мода, межчитательское общение, влияние рекламы, СМИ,</w:t>
      </w:r>
      <w:bookmarkStart w:id="0" w:name="_GoBack"/>
      <w:bookmarkEnd w:id="0"/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лид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 чтения, рекомендации педагогов и др. Таким образом, особенности чит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тельской деятельности (выбор книг для чтения, способы чтения, его качес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венные и временные характеристики, отношение к читаемым произведениям) обусловлены потребностями и мотивами чтения. Поэтому в научном позн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нии читательской деятельности и в практике библиотечного обслуживания так важно выявлять общие тенденции в чтении современного молодого чел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века, изучать мотивы чтения и другие факторы, влияющие на чтение и его характеристик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[2].</w:t>
      </w:r>
    </w:p>
    <w:p w:rsidR="00313A8F" w:rsidRPr="004B51DA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мотивов читательской деятельности затрудняется отсу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ствием методик их выявления, не разработанностью общетеоретических представлений о читательских мотивах в целом, а проведенные эмпирич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ские исследования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характеризую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щиеся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изучением только отдельных мот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вообразующих факторов читательской деятельности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1E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сопоставимы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из-за использования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различных методов исследования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[1]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13A8F" w:rsidRPr="004B51DA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Выделяя среди мотивов чтения осознанные и неосознанные, исследов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тели выявляют факторы, способствующие их формированию: потребность в информации, связанная с учебной и профессиональной деятельностью, п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требность в самообразовании, самопознании, самовоспитании; влияние ме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читательского общения, читательской моды, средств массовой информации, социально-культурного окружения и т. д.</w:t>
      </w:r>
    </w:p>
    <w:p w:rsidR="00313A8F" w:rsidRPr="004B51DA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Нами было проведено эмпирическое исследование мотивов чтения п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эзии современной молодежью на базе КемГУКИ. В исследовании приняли участия студенты института театра и института информационных и библи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течных технологий. </w:t>
      </w:r>
    </w:p>
    <w:p w:rsidR="00313A8F" w:rsidRPr="004B51DA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показало, что мотивы чтения поэзии очень разнообра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ны. Прежде всего, они связаны с процессами социализации: становлением мировоззрения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10%</w:t>
      </w:r>
      <w:r w:rsidRPr="004D30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потребностью в образовании и самообразовании,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фессиональным совершенствованием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14%, досугом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16% и др. Однако для большинства студенческой молодежи преобладающим мотивом чтения п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эзии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учебная деятельность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4B5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60%.</w:t>
      </w:r>
    </w:p>
    <w:p w:rsidR="00313A8F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13A8F" w:rsidRPr="001371BF" w:rsidRDefault="00313A8F" w:rsidP="0087578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1371B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Литература</w:t>
      </w:r>
    </w:p>
    <w:p w:rsidR="00313A8F" w:rsidRPr="001371BF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 Воробьева К. И. Отечественная библиологическая психология: история, состояние, перспективы. – СПб., 1996. – 243с.</w:t>
      </w:r>
    </w:p>
    <w:p w:rsidR="00313A8F" w:rsidRPr="001371BF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 Ильин Е. П. Мотивация и мотивы. – СПб : Питер, 2000. – 512 с.</w:t>
      </w:r>
    </w:p>
    <w:p w:rsidR="00313A8F" w:rsidRPr="001371BF" w:rsidRDefault="00313A8F" w:rsidP="007525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37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 Плохотник Т. Кризис чтения или смена модели? // Библиотечное дело. – 2008. – № 22. – С. 39–42.</w:t>
      </w:r>
    </w:p>
    <w:sectPr w:rsidR="00313A8F" w:rsidRPr="001371BF" w:rsidSect="00752580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A8F" w:rsidRDefault="00313A8F">
      <w:r>
        <w:separator/>
      </w:r>
    </w:p>
  </w:endnote>
  <w:endnote w:type="continuationSeparator" w:id="1">
    <w:p w:rsidR="00313A8F" w:rsidRDefault="0031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8F" w:rsidRDefault="00313A8F" w:rsidP="00DF73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3A8F" w:rsidRDefault="00313A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8F" w:rsidRDefault="00313A8F" w:rsidP="00DF73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13A8F" w:rsidRDefault="00313A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A8F" w:rsidRDefault="00313A8F">
      <w:r>
        <w:separator/>
      </w:r>
    </w:p>
  </w:footnote>
  <w:footnote w:type="continuationSeparator" w:id="1">
    <w:p w:rsidR="00313A8F" w:rsidRDefault="00313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97A"/>
    <w:multiLevelType w:val="hybridMultilevel"/>
    <w:tmpl w:val="2C4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3E1"/>
    <w:rsid w:val="00082941"/>
    <w:rsid w:val="000C3C56"/>
    <w:rsid w:val="000D3F0E"/>
    <w:rsid w:val="000E4856"/>
    <w:rsid w:val="00110655"/>
    <w:rsid w:val="001371BF"/>
    <w:rsid w:val="00142EB1"/>
    <w:rsid w:val="00157FD3"/>
    <w:rsid w:val="0019174A"/>
    <w:rsid w:val="001D268D"/>
    <w:rsid w:val="002173FD"/>
    <w:rsid w:val="002F127D"/>
    <w:rsid w:val="00313A8F"/>
    <w:rsid w:val="003B58CD"/>
    <w:rsid w:val="003D5ADA"/>
    <w:rsid w:val="004B51DA"/>
    <w:rsid w:val="004B7AFA"/>
    <w:rsid w:val="004D3029"/>
    <w:rsid w:val="004E723B"/>
    <w:rsid w:val="00553EF3"/>
    <w:rsid w:val="00582975"/>
    <w:rsid w:val="00585869"/>
    <w:rsid w:val="005A4E3B"/>
    <w:rsid w:val="005B790C"/>
    <w:rsid w:val="00615349"/>
    <w:rsid w:val="00653569"/>
    <w:rsid w:val="00663360"/>
    <w:rsid w:val="006749FF"/>
    <w:rsid w:val="0068298B"/>
    <w:rsid w:val="00684847"/>
    <w:rsid w:val="006A441F"/>
    <w:rsid w:val="006A774F"/>
    <w:rsid w:val="006C3AAD"/>
    <w:rsid w:val="006D2C6D"/>
    <w:rsid w:val="006D4030"/>
    <w:rsid w:val="007214F6"/>
    <w:rsid w:val="00752580"/>
    <w:rsid w:val="007839D8"/>
    <w:rsid w:val="007A1FEB"/>
    <w:rsid w:val="007D4887"/>
    <w:rsid w:val="00806995"/>
    <w:rsid w:val="008269C3"/>
    <w:rsid w:val="0085433B"/>
    <w:rsid w:val="008553E1"/>
    <w:rsid w:val="00875780"/>
    <w:rsid w:val="008840DD"/>
    <w:rsid w:val="008B6076"/>
    <w:rsid w:val="00911A86"/>
    <w:rsid w:val="00933F5B"/>
    <w:rsid w:val="00963FC4"/>
    <w:rsid w:val="00965A8B"/>
    <w:rsid w:val="00965B2B"/>
    <w:rsid w:val="0097062D"/>
    <w:rsid w:val="009B5CAC"/>
    <w:rsid w:val="00A07B02"/>
    <w:rsid w:val="00A11E0A"/>
    <w:rsid w:val="00A92B8E"/>
    <w:rsid w:val="00AB50F0"/>
    <w:rsid w:val="00AD5954"/>
    <w:rsid w:val="00B035A2"/>
    <w:rsid w:val="00B206C3"/>
    <w:rsid w:val="00B959DE"/>
    <w:rsid w:val="00BC1CAD"/>
    <w:rsid w:val="00CB10B4"/>
    <w:rsid w:val="00CC51D5"/>
    <w:rsid w:val="00CD05DE"/>
    <w:rsid w:val="00CF50F7"/>
    <w:rsid w:val="00D15C0A"/>
    <w:rsid w:val="00D60EBC"/>
    <w:rsid w:val="00DF734D"/>
    <w:rsid w:val="00E277E1"/>
    <w:rsid w:val="00E71C18"/>
    <w:rsid w:val="00EB7B60"/>
    <w:rsid w:val="00EE2C0E"/>
    <w:rsid w:val="00EF3645"/>
    <w:rsid w:val="00F47020"/>
    <w:rsid w:val="00F72093"/>
    <w:rsid w:val="00F770E1"/>
    <w:rsid w:val="00FA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29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770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6F6"/>
  </w:style>
  <w:style w:type="character" w:styleId="PageNumber">
    <w:name w:val="page number"/>
    <w:basedOn w:val="DefaultParagraphFont"/>
    <w:uiPriority w:val="99"/>
    <w:rsid w:val="00F770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3</Pages>
  <Words>644</Words>
  <Characters>3671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Мотивы чтения поэзии</dc:title>
  <dc:subject/>
  <dc:creator>Юля</dc:creator>
  <cp:keywords/>
  <dc:description/>
  <cp:lastModifiedBy>User</cp:lastModifiedBy>
  <cp:revision>17</cp:revision>
  <cp:lastPrinted>2016-02-04T10:13:00Z</cp:lastPrinted>
  <dcterms:created xsi:type="dcterms:W3CDTF">2016-02-01T03:21:00Z</dcterms:created>
  <dcterms:modified xsi:type="dcterms:W3CDTF">2016-02-04T10:14:00Z</dcterms:modified>
</cp:coreProperties>
</file>